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680" w:rsidRDefault="00047BDF" w:rsidP="00047BDF">
      <w:pPr>
        <w:pStyle w:val="Footer"/>
        <w:ind w:left="-86"/>
        <w:rPr>
          <w:rFonts w:ascii="Arial Narrow" w:hAnsi="Arial Narrow"/>
          <w:b/>
          <w:sz w:val="24"/>
          <w:szCs w:val="24"/>
        </w:rPr>
      </w:pPr>
      <w:r w:rsidRPr="000F24A4">
        <w:t xml:space="preserve">Has the </w:t>
      </w:r>
      <w:r w:rsidR="00BE4CCA" w:rsidRPr="000F24A4">
        <w:t>participant</w:t>
      </w:r>
      <w:r w:rsidR="00A5339A" w:rsidRPr="000F24A4">
        <w:t>/subject</w:t>
      </w:r>
      <w:r w:rsidRPr="000F24A4">
        <w:t xml:space="preserve"> had any adv</w:t>
      </w:r>
      <w:r w:rsidR="00F67BF1" w:rsidRPr="000F24A4">
        <w:t>erse events during the study?</w:t>
      </w:r>
      <w:r w:rsidR="00F67BF1">
        <w:rPr>
          <w:rFonts w:ascii="Arial Narrow" w:hAnsi="Arial Narrow"/>
          <w:b/>
          <w:sz w:val="24"/>
          <w:szCs w:val="24"/>
        </w:rPr>
        <w:t xml:space="preserve"> </w:t>
      </w:r>
      <w:r w:rsidR="00CE0DC6">
        <w:rPr>
          <w:rFonts w:ascii="Arial Narrow" w:hAnsi="Arial Narrow"/>
          <w:sz w:val="24"/>
        </w:rPr>
        <w:fldChar w:fldCharType="begin">
          <w:ffData>
            <w:name w:val="Check13"/>
            <w:enabled/>
            <w:calcOnExit w:val="0"/>
            <w:helpText w:type="text" w:val="Yes"/>
            <w:statusText w:type="text" w:val="Yes"/>
            <w:checkBox>
              <w:sizeAuto/>
              <w:default w:val="0"/>
            </w:checkBox>
          </w:ffData>
        </w:fldChar>
      </w:r>
      <w:r>
        <w:rPr>
          <w:rFonts w:ascii="Arial Narrow" w:hAnsi="Arial Narrow"/>
          <w:sz w:val="24"/>
        </w:rPr>
        <w:instrText xml:space="preserve"> FORMCHECKBOX </w:instrText>
      </w:r>
      <w:r w:rsidR="00CE0DC6">
        <w:rPr>
          <w:rFonts w:ascii="Arial Narrow" w:hAnsi="Arial Narrow"/>
          <w:sz w:val="24"/>
        </w:rPr>
      </w:r>
      <w:r w:rsidR="00CE0DC6">
        <w:rPr>
          <w:rFonts w:ascii="Arial Narrow" w:hAnsi="Arial Narrow"/>
          <w:sz w:val="24"/>
        </w:rPr>
        <w:fldChar w:fldCharType="separate"/>
      </w:r>
      <w:r w:rsidR="00CE0DC6">
        <w:rPr>
          <w:rFonts w:ascii="Arial Narrow" w:hAnsi="Arial Narrow"/>
          <w:sz w:val="24"/>
        </w:rPr>
        <w:fldChar w:fldCharType="end"/>
      </w:r>
      <w:r w:rsidR="00F67BF1">
        <w:rPr>
          <w:rFonts w:ascii="Arial Narrow" w:hAnsi="Arial Narrow"/>
          <w:sz w:val="24"/>
        </w:rPr>
        <w:t xml:space="preserve"> Yes </w:t>
      </w:r>
      <w:r w:rsidR="00CE0DC6">
        <w:rPr>
          <w:rFonts w:ascii="Arial Narrow" w:hAnsi="Arial Narrow"/>
          <w:sz w:val="24"/>
        </w:rPr>
        <w:fldChar w:fldCharType="begin">
          <w:ffData>
            <w:name w:val="Check13"/>
            <w:enabled/>
            <w:calcOnExit w:val="0"/>
            <w:helpText w:type="text" w:val="No"/>
            <w:statusText w:type="text" w:val="No"/>
            <w:checkBox>
              <w:sizeAuto/>
              <w:default w:val="0"/>
            </w:checkBox>
          </w:ffData>
        </w:fldChar>
      </w:r>
      <w:r>
        <w:rPr>
          <w:rFonts w:ascii="Arial Narrow" w:hAnsi="Arial Narrow"/>
          <w:sz w:val="24"/>
        </w:rPr>
        <w:instrText xml:space="preserve"> FORMCHECKBOX </w:instrText>
      </w:r>
      <w:r w:rsidR="00CE0DC6">
        <w:rPr>
          <w:rFonts w:ascii="Arial Narrow" w:hAnsi="Arial Narrow"/>
          <w:sz w:val="24"/>
        </w:rPr>
      </w:r>
      <w:r w:rsidR="00CE0DC6">
        <w:rPr>
          <w:rFonts w:ascii="Arial Narrow" w:hAnsi="Arial Narrow"/>
          <w:sz w:val="24"/>
        </w:rPr>
        <w:fldChar w:fldCharType="separate"/>
      </w:r>
      <w:r w:rsidR="00CE0DC6">
        <w:rPr>
          <w:rFonts w:ascii="Arial Narrow" w:hAnsi="Arial Narrow"/>
          <w:sz w:val="24"/>
        </w:rPr>
        <w:fldChar w:fldCharType="end"/>
      </w:r>
      <w:r>
        <w:rPr>
          <w:rFonts w:ascii="Arial Narrow" w:hAnsi="Arial Narrow"/>
          <w:sz w:val="24"/>
        </w:rPr>
        <w:t xml:space="preserve"> No</w:t>
      </w:r>
    </w:p>
    <w:p w:rsidR="000F24A4" w:rsidRDefault="000F24A4" w:rsidP="000F24A4">
      <w:pPr>
        <w:pStyle w:val="Caption"/>
        <w:keepNext/>
      </w:pPr>
      <w:r>
        <w:t xml:space="preserve">Table </w:t>
      </w:r>
      <w:r w:rsidR="00CE0DC6">
        <w:fldChar w:fldCharType="begin"/>
      </w:r>
      <w:r w:rsidR="002602A6">
        <w:instrText xml:space="preserve"> SEQ Table \* ARABIC </w:instrText>
      </w:r>
      <w:r w:rsidR="00CE0DC6">
        <w:fldChar w:fldCharType="separate"/>
      </w:r>
      <w:r w:rsidR="00541355">
        <w:rPr>
          <w:noProof/>
        </w:rPr>
        <w:t>1</w:t>
      </w:r>
      <w:r w:rsidR="00CE0DC6">
        <w:rPr>
          <w:noProof/>
        </w:rPr>
        <w:fldChar w:fldCharType="end"/>
      </w:r>
      <w:r>
        <w:t xml:space="preserve"> </w:t>
      </w:r>
      <w:r w:rsidRPr="00CD3C42">
        <w:t>Record diagnoses (if known) or signs/symptoms the participant/subject experienced dur</w:t>
      </w:r>
      <w:r w:rsidRPr="00CD3C42">
        <w:rPr>
          <w:i/>
        </w:rPr>
        <w:t>ing the study that qualify as adverse events</w:t>
      </w:r>
    </w:p>
    <w:tbl>
      <w:tblPr>
        <w:tblW w:w="19469" w:type="dxa"/>
        <w:jc w:val="center"/>
        <w:tblInd w:w="-2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38"/>
        <w:gridCol w:w="1031"/>
        <w:gridCol w:w="1350"/>
        <w:gridCol w:w="1980"/>
        <w:gridCol w:w="1980"/>
        <w:gridCol w:w="2250"/>
        <w:gridCol w:w="2156"/>
        <w:gridCol w:w="2704"/>
        <w:gridCol w:w="990"/>
        <w:gridCol w:w="1270"/>
        <w:gridCol w:w="1260"/>
        <w:gridCol w:w="1260"/>
      </w:tblGrid>
      <w:tr w:rsidR="00AF2EF3" w:rsidTr="00AF2EF3">
        <w:trPr>
          <w:cantSplit/>
          <w:trHeight w:hRule="exact" w:val="1363"/>
          <w:tblHeader/>
          <w:jc w:val="center"/>
        </w:trPr>
        <w:tc>
          <w:tcPr>
            <w:tcW w:w="1238" w:type="dxa"/>
            <w:shd w:val="clear" w:color="auto" w:fill="D9D9D9" w:themeFill="background1" w:themeFillShade="D9"/>
            <w:vAlign w:val="center"/>
          </w:tcPr>
          <w:p w:rsidR="00AF2EF3" w:rsidRPr="00F67BF1" w:rsidRDefault="00AF2EF3" w:rsidP="00E31DEA">
            <w:r w:rsidRPr="00F67BF1">
              <w:t>Adverse Event(s)</w:t>
            </w:r>
          </w:p>
        </w:tc>
        <w:tc>
          <w:tcPr>
            <w:tcW w:w="1031" w:type="dxa"/>
            <w:shd w:val="clear" w:color="auto" w:fill="D9D9D9" w:themeFill="background1" w:themeFillShade="D9"/>
            <w:vAlign w:val="center"/>
          </w:tcPr>
          <w:p w:rsidR="00AF2EF3" w:rsidRPr="00F67BF1" w:rsidRDefault="00AF2EF3" w:rsidP="00E31DEA">
            <w:r w:rsidRPr="00F67BF1">
              <w:t xml:space="preserve">Date </w:t>
            </w:r>
            <w:r>
              <w:t xml:space="preserve">and Time </w:t>
            </w:r>
            <w:r w:rsidRPr="00F67BF1">
              <w:t>of Onset</w:t>
            </w:r>
          </w:p>
          <w:p w:rsidR="00AF2EF3" w:rsidRPr="00F67BF1" w:rsidRDefault="00AF2EF3" w:rsidP="00E31DEA"/>
        </w:tc>
        <w:tc>
          <w:tcPr>
            <w:tcW w:w="1350" w:type="dxa"/>
            <w:shd w:val="clear" w:color="auto" w:fill="D9D9D9" w:themeFill="background1" w:themeFillShade="D9"/>
            <w:vAlign w:val="center"/>
          </w:tcPr>
          <w:p w:rsidR="00AF2EF3" w:rsidRPr="00F67BF1" w:rsidRDefault="00AF2EF3" w:rsidP="00E31DEA">
            <w:r w:rsidRPr="00F67BF1">
              <w:t>Date of Resolution</w:t>
            </w:r>
          </w:p>
          <w:p w:rsidR="00AF2EF3" w:rsidRPr="00F67BF1" w:rsidRDefault="00AF2EF3" w:rsidP="00E31DEA"/>
        </w:tc>
        <w:tc>
          <w:tcPr>
            <w:tcW w:w="1980" w:type="dxa"/>
            <w:shd w:val="clear" w:color="auto" w:fill="D9D9D9" w:themeFill="background1" w:themeFillShade="D9"/>
            <w:vAlign w:val="center"/>
          </w:tcPr>
          <w:p w:rsidR="00AF2EF3" w:rsidRPr="00F67BF1" w:rsidRDefault="00AF2EF3" w:rsidP="00E31DEA">
            <w:r w:rsidRPr="00F67BF1">
              <w:t>Severity</w:t>
            </w:r>
          </w:p>
        </w:tc>
        <w:tc>
          <w:tcPr>
            <w:tcW w:w="1980" w:type="dxa"/>
            <w:shd w:val="clear" w:color="auto" w:fill="D9D9D9" w:themeFill="background1" w:themeFillShade="D9"/>
            <w:vAlign w:val="center"/>
          </w:tcPr>
          <w:p w:rsidR="00AF2EF3" w:rsidRPr="00F67BF1" w:rsidRDefault="00AF2EF3" w:rsidP="00E31DEA">
            <w:r w:rsidRPr="00F67BF1">
              <w:t>Investigator Assessment of Causality</w:t>
            </w:r>
          </w:p>
        </w:tc>
        <w:tc>
          <w:tcPr>
            <w:tcW w:w="2250" w:type="dxa"/>
            <w:shd w:val="clear" w:color="auto" w:fill="D9D9D9" w:themeFill="background1" w:themeFillShade="D9"/>
            <w:vAlign w:val="center"/>
          </w:tcPr>
          <w:p w:rsidR="00AF2EF3" w:rsidRPr="00F67BF1" w:rsidRDefault="00AF2EF3" w:rsidP="00E31DEA">
            <w:r w:rsidRPr="00F67BF1">
              <w:t xml:space="preserve">Action Taken </w:t>
            </w:r>
          </w:p>
          <w:p w:rsidR="00AF2EF3" w:rsidRPr="00F67BF1" w:rsidRDefault="00AF2EF3" w:rsidP="00E31DEA">
            <w:r w:rsidRPr="00F67BF1">
              <w:t>with Study Intervention</w:t>
            </w:r>
          </w:p>
        </w:tc>
        <w:tc>
          <w:tcPr>
            <w:tcW w:w="2156" w:type="dxa"/>
            <w:shd w:val="clear" w:color="auto" w:fill="D9D9D9" w:themeFill="background1" w:themeFillShade="D9"/>
            <w:vAlign w:val="center"/>
          </w:tcPr>
          <w:p w:rsidR="00AF2EF3" w:rsidRPr="00F67BF1" w:rsidRDefault="00AF2EF3" w:rsidP="00E31DEA">
            <w:r w:rsidRPr="00F67BF1">
              <w:t>Other Action Taken</w:t>
            </w:r>
          </w:p>
        </w:tc>
        <w:tc>
          <w:tcPr>
            <w:tcW w:w="2704" w:type="dxa"/>
            <w:shd w:val="clear" w:color="auto" w:fill="D9D9D9" w:themeFill="background1" w:themeFillShade="D9"/>
            <w:vAlign w:val="center"/>
          </w:tcPr>
          <w:p w:rsidR="00AF2EF3" w:rsidRPr="00F67BF1" w:rsidRDefault="00AF2EF3" w:rsidP="00E31DEA">
            <w:r w:rsidRPr="00F67BF1">
              <w:t>Outcomes Attributed to the Event</w:t>
            </w:r>
          </w:p>
        </w:tc>
        <w:tc>
          <w:tcPr>
            <w:tcW w:w="990" w:type="dxa"/>
            <w:shd w:val="clear" w:color="auto" w:fill="D9D9D9" w:themeFill="background1" w:themeFillShade="D9"/>
            <w:vAlign w:val="center"/>
          </w:tcPr>
          <w:p w:rsidR="00AF2EF3" w:rsidRPr="00F67BF1" w:rsidRDefault="00AF2EF3" w:rsidP="001A3EF6">
            <w:r w:rsidRPr="00F67BF1">
              <w:t>Serious Adverse Event?</w:t>
            </w:r>
            <w:r>
              <w:rPr>
                <w:rStyle w:val="FootnoteReference"/>
              </w:rPr>
              <w:footnoteReference w:id="1"/>
            </w:r>
          </w:p>
        </w:tc>
        <w:tc>
          <w:tcPr>
            <w:tcW w:w="1270" w:type="dxa"/>
            <w:shd w:val="clear" w:color="auto" w:fill="D9D9D9" w:themeFill="background1" w:themeFillShade="D9"/>
            <w:vAlign w:val="center"/>
          </w:tcPr>
          <w:p w:rsidR="00AF2EF3" w:rsidRPr="00F67BF1" w:rsidRDefault="00AF2EF3" w:rsidP="001A3EF6">
            <w:r w:rsidRPr="00F67BF1">
              <w:t>Unexpected Adverse Event?</w:t>
            </w:r>
            <w:r>
              <w:rPr>
                <w:rStyle w:val="FootnoteReference"/>
              </w:rPr>
              <w:footnoteReference w:id="2"/>
            </w:r>
          </w:p>
        </w:tc>
        <w:tc>
          <w:tcPr>
            <w:tcW w:w="1260" w:type="dxa"/>
            <w:shd w:val="clear" w:color="auto" w:fill="D9D9D9" w:themeFill="background1" w:themeFillShade="D9"/>
            <w:vAlign w:val="center"/>
          </w:tcPr>
          <w:p w:rsidR="00AF2EF3" w:rsidRPr="00F67BF1" w:rsidRDefault="00AF2EF3" w:rsidP="00AF2EF3">
            <w:r w:rsidRPr="00AF2EF3">
              <w:t>IRB Notified</w:t>
            </w:r>
            <w:bookmarkStart w:id="0" w:name="_Ref449607460"/>
            <w:r>
              <w:rPr>
                <w:rStyle w:val="FootnoteReference"/>
              </w:rPr>
              <w:footnoteReference w:id="3"/>
            </w:r>
            <w:bookmarkEnd w:id="0"/>
          </w:p>
        </w:tc>
        <w:tc>
          <w:tcPr>
            <w:tcW w:w="1260" w:type="dxa"/>
            <w:shd w:val="clear" w:color="auto" w:fill="D9D9D9" w:themeFill="background1" w:themeFillShade="D9"/>
            <w:vAlign w:val="center"/>
          </w:tcPr>
          <w:p w:rsidR="00AF2EF3" w:rsidRPr="00AF2EF3" w:rsidRDefault="00AF2EF3" w:rsidP="002E6B41">
            <w:r w:rsidRPr="005F10C9">
              <w:t>SAE Form Completed</w:t>
            </w:r>
            <w:r w:rsidR="00CE0DC6">
              <w:fldChar w:fldCharType="begin"/>
            </w:r>
            <w:r w:rsidR="00052BB6">
              <w:instrText xml:space="preserve"> NOTEREF _Ref449607460 \h \f</w:instrText>
            </w:r>
            <w:r w:rsidR="00CE0DC6">
              <w:fldChar w:fldCharType="separate"/>
            </w:r>
            <w:r w:rsidR="00541355" w:rsidRPr="00541355">
              <w:rPr>
                <w:rStyle w:val="FootnoteReference"/>
              </w:rPr>
              <w:t>3</w:t>
            </w:r>
            <w:r w:rsidR="00CE0DC6">
              <w:fldChar w:fldCharType="end"/>
            </w:r>
          </w:p>
        </w:tc>
      </w:tr>
      <w:tr w:rsidR="00AF2EF3" w:rsidTr="00AF2EF3">
        <w:trPr>
          <w:cantSplit/>
          <w:trHeight w:hRule="exact" w:val="2665"/>
          <w:jc w:val="center"/>
        </w:trPr>
        <w:tc>
          <w:tcPr>
            <w:tcW w:w="1238" w:type="dxa"/>
          </w:tcPr>
          <w:p w:rsidR="00AF2EF3" w:rsidRDefault="00AF2EF3" w:rsidP="00E31DEA">
            <w:r w:rsidRPr="00F33C43">
              <w:t>Data to be fillen in by site</w:t>
            </w:r>
          </w:p>
        </w:tc>
        <w:tc>
          <w:tcPr>
            <w:tcW w:w="1031" w:type="dxa"/>
            <w:vAlign w:val="center"/>
          </w:tcPr>
          <w:p w:rsidR="00AF2EF3" w:rsidRPr="009F3CC8" w:rsidRDefault="00AF2EF3" w:rsidP="00E31DEA">
            <w:pPr>
              <w:rPr>
                <w:b/>
              </w:rPr>
            </w:pPr>
          </w:p>
        </w:tc>
        <w:tc>
          <w:tcPr>
            <w:tcW w:w="1350" w:type="dxa"/>
            <w:vAlign w:val="center"/>
          </w:tcPr>
          <w:p w:rsidR="00AF2EF3" w:rsidRPr="009F3CC8" w:rsidRDefault="00CE0DC6" w:rsidP="00E31DEA">
            <w:pPr>
              <w:rPr>
                <w:b/>
              </w:rPr>
            </w:pPr>
            <w:r>
              <w:fldChar w:fldCharType="begin">
                <w:ffData>
                  <w:name w:val="Check14"/>
                  <w:enabled/>
                  <w:calcOnExit w:val="0"/>
                  <w:helpText w:type="text" w:val="Not Resolved"/>
                  <w:statusText w:type="text" w:val="Not Resolved"/>
                  <w:checkBox>
                    <w:sizeAuto/>
                    <w:default w:val="0"/>
                  </w:checkBox>
                </w:ffData>
              </w:fldChar>
            </w:r>
            <w:bookmarkStart w:id="1" w:name="Check14"/>
            <w:r w:rsidR="00AF2EF3">
              <w:instrText xml:space="preserve"> FORMCHECKBOX </w:instrText>
            </w:r>
            <w:r>
              <w:fldChar w:fldCharType="separate"/>
            </w:r>
            <w:r>
              <w:fldChar w:fldCharType="end"/>
            </w:r>
            <w:bookmarkEnd w:id="1"/>
            <w:r w:rsidR="00AF2EF3">
              <w:t xml:space="preserve"> </w:t>
            </w:r>
            <w:r w:rsidR="00AF2EF3" w:rsidRPr="00E607BC">
              <w:t>Not resolved</w:t>
            </w:r>
          </w:p>
        </w:tc>
        <w:tc>
          <w:tcPr>
            <w:tcW w:w="1980" w:type="dxa"/>
            <w:vAlign w:val="center"/>
          </w:tcPr>
          <w:p w:rsidR="00AF2EF3" w:rsidRPr="00845924" w:rsidRDefault="00CE0DC6" w:rsidP="00E31DEA">
            <w:r>
              <w:fldChar w:fldCharType="begin">
                <w:ffData>
                  <w:name w:val="Check2"/>
                  <w:enabled/>
                  <w:calcOnExit w:val="0"/>
                  <w:helpText w:type="text" w:val="Mild"/>
                  <w:statusText w:type="text" w:val="Mild"/>
                  <w:checkBox>
                    <w:sizeAuto/>
                    <w:default w:val="0"/>
                  </w:checkBox>
                </w:ffData>
              </w:fldChar>
            </w:r>
            <w:bookmarkStart w:id="2" w:name="Check2"/>
            <w:r w:rsidR="00AF2EF3">
              <w:instrText xml:space="preserve"> FORMCHECKBOX </w:instrText>
            </w:r>
            <w:r>
              <w:fldChar w:fldCharType="separate"/>
            </w:r>
            <w:r>
              <w:fldChar w:fldCharType="end"/>
            </w:r>
            <w:bookmarkEnd w:id="2"/>
            <w:r w:rsidR="00AF2EF3" w:rsidRPr="00845924">
              <w:t xml:space="preserve"> Mild</w:t>
            </w:r>
          </w:p>
          <w:p w:rsidR="00AF2EF3" w:rsidRPr="00845924" w:rsidRDefault="00CE0DC6" w:rsidP="00E31DEA">
            <w:r w:rsidRPr="00845924">
              <w:fldChar w:fldCharType="begin">
                <w:ffData>
                  <w:name w:val="Check4"/>
                  <w:enabled/>
                  <w:calcOnExit w:val="0"/>
                  <w:helpText w:type="text" w:val="Moderate"/>
                  <w:statusText w:type="text" w:val="Moderate"/>
                  <w:checkBox>
                    <w:sizeAuto/>
                    <w:default w:val="0"/>
                  </w:checkBox>
                </w:ffData>
              </w:fldChar>
            </w:r>
            <w:r w:rsidR="00AF2EF3" w:rsidRPr="00845924">
              <w:instrText xml:space="preserve"> FORMCHECKBOX </w:instrText>
            </w:r>
            <w:r>
              <w:fldChar w:fldCharType="separate"/>
            </w:r>
            <w:r w:rsidRPr="00845924">
              <w:fldChar w:fldCharType="end"/>
            </w:r>
            <w:r w:rsidR="00AF2EF3" w:rsidRPr="00845924">
              <w:t xml:space="preserve"> Moderate</w:t>
            </w:r>
          </w:p>
          <w:p w:rsidR="00AF2EF3" w:rsidRPr="00845924" w:rsidRDefault="00CE0DC6" w:rsidP="00E31DEA">
            <w:r w:rsidRPr="00845924">
              <w:fldChar w:fldCharType="begin">
                <w:ffData>
                  <w:name w:val="Check1"/>
                  <w:enabled/>
                  <w:calcOnExit w:val="0"/>
                  <w:helpText w:type="text" w:val="Severe"/>
                  <w:statusText w:type="text" w:val="Severe"/>
                  <w:checkBox>
                    <w:sizeAuto/>
                    <w:default w:val="0"/>
                  </w:checkBox>
                </w:ffData>
              </w:fldChar>
            </w:r>
            <w:r w:rsidR="00AF2EF3" w:rsidRPr="00845924">
              <w:instrText xml:space="preserve"> FORMCHECKBOX </w:instrText>
            </w:r>
            <w:r>
              <w:fldChar w:fldCharType="separate"/>
            </w:r>
            <w:r w:rsidRPr="00845924">
              <w:fldChar w:fldCharType="end"/>
            </w:r>
            <w:r w:rsidR="00AF2EF3" w:rsidRPr="00845924">
              <w:t xml:space="preserve"> Severe</w:t>
            </w:r>
          </w:p>
          <w:p w:rsidR="00AF2EF3" w:rsidRDefault="00CE0DC6" w:rsidP="00E31DEA">
            <w:r w:rsidRPr="00D2096C">
              <w:fldChar w:fldCharType="begin">
                <w:ffData>
                  <w:name w:val="Check1"/>
                  <w:enabled/>
                  <w:calcOnExit w:val="0"/>
                  <w:helpText w:type="text" w:val="Life-Threatining"/>
                  <w:statusText w:type="text" w:val="Life-Threatining"/>
                  <w:checkBox>
                    <w:sizeAuto/>
                    <w:default w:val="0"/>
                  </w:checkBox>
                </w:ffData>
              </w:fldChar>
            </w:r>
            <w:r w:rsidR="00AF2EF3" w:rsidRPr="00D2096C">
              <w:instrText xml:space="preserve"> FORMCHECKBOX </w:instrText>
            </w:r>
            <w:r>
              <w:fldChar w:fldCharType="separate"/>
            </w:r>
            <w:r w:rsidRPr="00D2096C">
              <w:fldChar w:fldCharType="end"/>
            </w:r>
            <w:r w:rsidR="00AF2EF3" w:rsidRPr="00D2096C">
              <w:t xml:space="preserve"> Life-threatening</w:t>
            </w:r>
          </w:p>
          <w:p w:rsidR="00AF2EF3" w:rsidRPr="00845924" w:rsidRDefault="00CE0DC6" w:rsidP="00E31DEA">
            <w:r w:rsidRPr="00845924">
              <w:fldChar w:fldCharType="begin">
                <w:ffData>
                  <w:name w:val="Check1"/>
                  <w:enabled/>
                  <w:calcOnExit w:val="0"/>
                  <w:helpText w:type="text" w:val="Fatal/Death"/>
                  <w:statusText w:type="text" w:val="Fatal/Death"/>
                  <w:checkBox>
                    <w:sizeAuto/>
                    <w:default w:val="0"/>
                  </w:checkBox>
                </w:ffData>
              </w:fldChar>
            </w:r>
            <w:r w:rsidR="00AF2EF3" w:rsidRPr="00845924">
              <w:instrText xml:space="preserve"> FORMCHECKBOX </w:instrText>
            </w:r>
            <w:r>
              <w:fldChar w:fldCharType="separate"/>
            </w:r>
            <w:r w:rsidRPr="00845924">
              <w:fldChar w:fldCharType="end"/>
            </w:r>
            <w:r w:rsidR="00AF2EF3" w:rsidRPr="00845924">
              <w:t xml:space="preserve"> </w:t>
            </w:r>
            <w:r w:rsidR="00AF2EF3">
              <w:t>Fatal/</w:t>
            </w:r>
            <w:r w:rsidR="00AF2EF3" w:rsidRPr="00845924">
              <w:t xml:space="preserve">Death </w:t>
            </w:r>
          </w:p>
        </w:tc>
        <w:tc>
          <w:tcPr>
            <w:tcW w:w="1980" w:type="dxa"/>
            <w:vAlign w:val="center"/>
          </w:tcPr>
          <w:p w:rsidR="00AF2EF3" w:rsidRPr="00845924" w:rsidRDefault="00CE0DC6" w:rsidP="00E31DEA">
            <w:r w:rsidRPr="00845924">
              <w:fldChar w:fldCharType="begin">
                <w:ffData>
                  <w:name w:val="Check1"/>
                  <w:enabled/>
                  <w:calcOnExit w:val="0"/>
                  <w:helpText w:type="text" w:val="Unrelated"/>
                  <w:statusText w:type="text" w:val="Unrelated"/>
                  <w:checkBox>
                    <w:sizeAuto/>
                    <w:default w:val="0"/>
                  </w:checkBox>
                </w:ffData>
              </w:fldChar>
            </w:r>
            <w:r w:rsidR="00AF2EF3" w:rsidRPr="00845924">
              <w:instrText xml:space="preserve"> FORMCHECKBOX </w:instrText>
            </w:r>
            <w:r>
              <w:fldChar w:fldCharType="separate"/>
            </w:r>
            <w:r w:rsidRPr="00845924">
              <w:fldChar w:fldCharType="end"/>
            </w:r>
            <w:r w:rsidR="00AF2EF3" w:rsidRPr="00845924">
              <w:t xml:space="preserve"> Unrelated</w:t>
            </w:r>
          </w:p>
          <w:p w:rsidR="00AF2EF3" w:rsidRPr="00845924" w:rsidRDefault="00CE0DC6" w:rsidP="00E31DEA">
            <w:r w:rsidRPr="00845924">
              <w:fldChar w:fldCharType="begin">
                <w:ffData>
                  <w:name w:val="Check3"/>
                  <w:enabled/>
                  <w:calcOnExit w:val="0"/>
                  <w:helpText w:type="text" w:val="Unlikely"/>
                  <w:statusText w:type="text" w:val="Unlikely"/>
                  <w:checkBox>
                    <w:sizeAuto/>
                    <w:default w:val="0"/>
                  </w:checkBox>
                </w:ffData>
              </w:fldChar>
            </w:r>
            <w:r w:rsidR="00AF2EF3" w:rsidRPr="00845924">
              <w:instrText xml:space="preserve"> FORMCHECKBOX </w:instrText>
            </w:r>
            <w:r>
              <w:fldChar w:fldCharType="separate"/>
            </w:r>
            <w:r w:rsidRPr="00845924">
              <w:fldChar w:fldCharType="end"/>
            </w:r>
            <w:r w:rsidR="00AF2EF3" w:rsidRPr="00845924">
              <w:t xml:space="preserve"> Unlikely</w:t>
            </w:r>
          </w:p>
          <w:p w:rsidR="00AF2EF3" w:rsidRPr="00F67BF1" w:rsidRDefault="00CE0DC6" w:rsidP="00E31DEA">
            <w:r w:rsidRPr="00F67BF1">
              <w:fldChar w:fldCharType="begin">
                <w:ffData>
                  <w:name w:val="Check5"/>
                  <w:enabled/>
                  <w:calcOnExit w:val="0"/>
                  <w:helpText w:type="text" w:val="Reasonable Possibility"/>
                  <w:statusText w:type="text" w:val="Reasonable Possibility"/>
                  <w:checkBox>
                    <w:sizeAuto/>
                    <w:default w:val="0"/>
                  </w:checkBox>
                </w:ffData>
              </w:fldChar>
            </w:r>
            <w:r w:rsidR="00AF2EF3" w:rsidRPr="00F67BF1">
              <w:instrText xml:space="preserve"> FORMCHECKBOX </w:instrText>
            </w:r>
            <w:r>
              <w:fldChar w:fldCharType="separate"/>
            </w:r>
            <w:r w:rsidRPr="00F67BF1">
              <w:fldChar w:fldCharType="end"/>
            </w:r>
            <w:r w:rsidR="00AF2EF3" w:rsidRPr="00F67BF1">
              <w:t xml:space="preserve"> Reasonable Possibility</w:t>
            </w:r>
          </w:p>
          <w:p w:rsidR="00AF2EF3" w:rsidRPr="00845924" w:rsidRDefault="00CE0DC6" w:rsidP="00E31DEA">
            <w:r w:rsidRPr="00845924">
              <w:fldChar w:fldCharType="begin">
                <w:ffData>
                  <w:name w:val="Check1"/>
                  <w:enabled/>
                  <w:calcOnExit w:val="0"/>
                  <w:helpText w:type="text" w:val="Definite"/>
                  <w:statusText w:type="text" w:val="Definite"/>
                  <w:checkBox>
                    <w:sizeAuto/>
                    <w:default w:val="0"/>
                  </w:checkBox>
                </w:ffData>
              </w:fldChar>
            </w:r>
            <w:r w:rsidR="00AF2EF3" w:rsidRPr="00845924">
              <w:instrText xml:space="preserve"> FORMCHECKBOX </w:instrText>
            </w:r>
            <w:r>
              <w:fldChar w:fldCharType="separate"/>
            </w:r>
            <w:r w:rsidRPr="00845924">
              <w:fldChar w:fldCharType="end"/>
            </w:r>
            <w:r w:rsidR="00AF2EF3" w:rsidRPr="00845924">
              <w:t xml:space="preserve"> Definite</w:t>
            </w:r>
          </w:p>
        </w:tc>
        <w:tc>
          <w:tcPr>
            <w:tcW w:w="2250" w:type="dxa"/>
            <w:vAlign w:val="center"/>
          </w:tcPr>
          <w:p w:rsidR="00AF2EF3" w:rsidRPr="007852E4" w:rsidRDefault="00CE0DC6" w:rsidP="00E31DEA">
            <w:r w:rsidRPr="007852E4">
              <w:fldChar w:fldCharType="begin">
                <w:ffData>
                  <w:name w:val="Check7"/>
                  <w:enabled/>
                  <w:calcOnExit w:val="0"/>
                  <w:helpText w:type="text" w:val="None"/>
                  <w:statusText w:type="text" w:val="None"/>
                  <w:checkBox>
                    <w:sizeAuto/>
                    <w:default w:val="0"/>
                  </w:checkBox>
                </w:ffData>
              </w:fldChar>
            </w:r>
            <w:r w:rsidR="00AF2EF3" w:rsidRPr="007852E4">
              <w:instrText xml:space="preserve"> FORMCHECKBOX </w:instrText>
            </w:r>
            <w:r>
              <w:fldChar w:fldCharType="separate"/>
            </w:r>
            <w:r w:rsidRPr="007852E4">
              <w:fldChar w:fldCharType="end"/>
            </w:r>
            <w:r w:rsidR="00AF2EF3" w:rsidRPr="007852E4">
              <w:t xml:space="preserve"> None</w:t>
            </w:r>
          </w:p>
          <w:p w:rsidR="00AF2EF3" w:rsidRPr="007852E4" w:rsidRDefault="00CE0DC6" w:rsidP="00E31DEA">
            <w:r w:rsidRPr="007852E4">
              <w:fldChar w:fldCharType="begin">
                <w:ffData>
                  <w:name w:val="Check8"/>
                  <w:enabled/>
                  <w:calcOnExit w:val="0"/>
                  <w:helpText w:type="text" w:val="Study Intervention Interrupted"/>
                  <w:statusText w:type="text" w:val="Study Intervention Interrupted"/>
                  <w:checkBox>
                    <w:sizeAuto/>
                    <w:default w:val="0"/>
                  </w:checkBox>
                </w:ffData>
              </w:fldChar>
            </w:r>
            <w:r w:rsidR="00AF2EF3" w:rsidRPr="007852E4">
              <w:instrText xml:space="preserve"> FORMCHECKBOX </w:instrText>
            </w:r>
            <w:r>
              <w:fldChar w:fldCharType="separate"/>
            </w:r>
            <w:r w:rsidRPr="007852E4">
              <w:fldChar w:fldCharType="end"/>
            </w:r>
            <w:r w:rsidR="00AF2EF3" w:rsidRPr="007852E4">
              <w:t xml:space="preserve"> Study Intervention</w:t>
            </w:r>
            <w:r w:rsidR="00AF2EF3">
              <w:t xml:space="preserve"> </w:t>
            </w:r>
            <w:r w:rsidR="00AF2EF3" w:rsidRPr="007852E4">
              <w:t>In</w:t>
            </w:r>
            <w:r w:rsidR="00AF2EF3">
              <w:t>terrupted</w:t>
            </w:r>
          </w:p>
          <w:p w:rsidR="00AF2EF3" w:rsidRPr="007852E4" w:rsidRDefault="00CE0DC6" w:rsidP="00E31DEA">
            <w:r w:rsidRPr="007852E4">
              <w:fldChar w:fldCharType="begin">
                <w:ffData>
                  <w:name w:val="Check9"/>
                  <w:enabled/>
                  <w:calcOnExit w:val="0"/>
                  <w:helpText w:type="text" w:val="Study Intervention Discontinued"/>
                  <w:statusText w:type="text" w:val="Study Intervention Discontinued"/>
                  <w:checkBox>
                    <w:sizeAuto/>
                    <w:default w:val="0"/>
                  </w:checkBox>
                </w:ffData>
              </w:fldChar>
            </w:r>
            <w:r w:rsidR="00AF2EF3" w:rsidRPr="007852E4">
              <w:instrText xml:space="preserve"> FORMCHECKBOX </w:instrText>
            </w:r>
            <w:r>
              <w:fldChar w:fldCharType="separate"/>
            </w:r>
            <w:r w:rsidRPr="007852E4">
              <w:fldChar w:fldCharType="end"/>
            </w:r>
            <w:r w:rsidR="00AF2EF3" w:rsidRPr="007852E4">
              <w:t xml:space="preserve"> Study Intervention</w:t>
            </w:r>
            <w:r w:rsidR="00AF2EF3">
              <w:t xml:space="preserve"> </w:t>
            </w:r>
            <w:r w:rsidR="00AF2EF3" w:rsidRPr="007852E4">
              <w:t xml:space="preserve">Discontinued </w:t>
            </w:r>
          </w:p>
          <w:p w:rsidR="00AF2EF3" w:rsidRPr="00C6701C" w:rsidRDefault="00CE0DC6" w:rsidP="00AF2EF3">
            <w:r w:rsidRPr="007852E4">
              <w:fldChar w:fldCharType="begin">
                <w:ffData>
                  <w:name w:val="Check9"/>
                  <w:enabled/>
                  <w:calcOnExit w:val="0"/>
                  <w:helpText w:type="text" w:val="Study Intervention Modified"/>
                  <w:statusText w:type="text" w:val="Study Intervention Modified"/>
                  <w:checkBox>
                    <w:sizeAuto/>
                    <w:default w:val="0"/>
                  </w:checkBox>
                </w:ffData>
              </w:fldChar>
            </w:r>
            <w:r w:rsidR="00AF2EF3" w:rsidRPr="007852E4">
              <w:instrText xml:space="preserve"> FORMCHECKBOX </w:instrText>
            </w:r>
            <w:r>
              <w:fldChar w:fldCharType="separate"/>
            </w:r>
            <w:r w:rsidRPr="007852E4">
              <w:fldChar w:fldCharType="end"/>
            </w:r>
            <w:r w:rsidR="00AF2EF3" w:rsidRPr="007852E4">
              <w:t xml:space="preserve"> Study Intervention</w:t>
            </w:r>
            <w:r w:rsidR="00AF2EF3">
              <w:t xml:space="preserve"> Modified</w:t>
            </w:r>
          </w:p>
        </w:tc>
        <w:tc>
          <w:tcPr>
            <w:tcW w:w="2156" w:type="dxa"/>
            <w:vAlign w:val="center"/>
          </w:tcPr>
          <w:p w:rsidR="00AF2EF3" w:rsidRPr="007852E4" w:rsidRDefault="00CE0DC6" w:rsidP="00E31DEA">
            <w:r w:rsidRPr="007852E4">
              <w:fldChar w:fldCharType="begin">
                <w:ffData>
                  <w:name w:val="Check7"/>
                  <w:enabled/>
                  <w:calcOnExit w:val="0"/>
                  <w:helpText w:type="text" w:val="None"/>
                  <w:statusText w:type="text" w:val="None"/>
                  <w:checkBox>
                    <w:sizeAuto/>
                    <w:default w:val="0"/>
                  </w:checkBox>
                </w:ffData>
              </w:fldChar>
            </w:r>
            <w:r w:rsidR="00AF2EF3" w:rsidRPr="007852E4">
              <w:instrText xml:space="preserve"> FORMCHECKBOX </w:instrText>
            </w:r>
            <w:r>
              <w:fldChar w:fldCharType="separate"/>
            </w:r>
            <w:r w:rsidRPr="007852E4">
              <w:fldChar w:fldCharType="end"/>
            </w:r>
            <w:r w:rsidR="00AF2EF3" w:rsidRPr="007852E4">
              <w:t xml:space="preserve"> None</w:t>
            </w:r>
          </w:p>
          <w:p w:rsidR="00AF2EF3" w:rsidRPr="009F3CC8" w:rsidRDefault="00CE0DC6" w:rsidP="00AF2EF3">
            <w:r w:rsidRPr="007852E4">
              <w:fldChar w:fldCharType="begin">
                <w:ffData>
                  <w:name w:val="Check7"/>
                  <w:enabled/>
                  <w:calcOnExit w:val="0"/>
                  <w:helpText w:type="text" w:val="Non-Study Treatment Required"/>
                  <w:statusText w:type="text" w:val="Non-Study Treatment Required"/>
                  <w:checkBox>
                    <w:sizeAuto/>
                    <w:default w:val="0"/>
                  </w:checkBox>
                </w:ffData>
              </w:fldChar>
            </w:r>
            <w:r w:rsidR="00AF2EF3" w:rsidRPr="007852E4">
              <w:instrText xml:space="preserve"> FORMCHECKBOX </w:instrText>
            </w:r>
            <w:r>
              <w:fldChar w:fldCharType="separate"/>
            </w:r>
            <w:r w:rsidRPr="007852E4">
              <w:fldChar w:fldCharType="end"/>
            </w:r>
            <w:r w:rsidR="00AF2EF3" w:rsidRPr="007852E4">
              <w:t xml:space="preserve"> No</w:t>
            </w:r>
            <w:r w:rsidR="00AF2EF3">
              <w:t xml:space="preserve">n-Study </w:t>
            </w:r>
            <w:r w:rsidR="00AF2EF3" w:rsidRPr="007852E4">
              <w:t>Treatment</w:t>
            </w:r>
            <w:r w:rsidR="00AF2EF3">
              <w:t xml:space="preserve"> </w:t>
            </w:r>
            <w:r w:rsidR="00AF2EF3" w:rsidRPr="007852E4">
              <w:t>Required</w:t>
            </w:r>
          </w:p>
        </w:tc>
        <w:tc>
          <w:tcPr>
            <w:tcW w:w="2704" w:type="dxa"/>
            <w:vAlign w:val="center"/>
          </w:tcPr>
          <w:p w:rsidR="00AF2EF3" w:rsidRPr="007565C8" w:rsidRDefault="00CE0DC6" w:rsidP="00E31DEA">
            <w:r w:rsidRPr="007565C8">
              <w:fldChar w:fldCharType="begin">
                <w:ffData>
                  <w:name w:val="Check8"/>
                  <w:enabled/>
                  <w:calcOnExit w:val="0"/>
                  <w:helpText w:type="text" w:val="Recovered/Resolved"/>
                  <w:statusText w:type="text" w:val="Recovered/Resolved"/>
                  <w:checkBox>
                    <w:sizeAuto/>
                    <w:default w:val="0"/>
                  </w:checkBox>
                </w:ffData>
              </w:fldChar>
            </w:r>
            <w:r w:rsidR="00AF2EF3" w:rsidRPr="007565C8">
              <w:instrText xml:space="preserve"> FORMCHECKBOX </w:instrText>
            </w:r>
            <w:r>
              <w:fldChar w:fldCharType="separate"/>
            </w:r>
            <w:r w:rsidRPr="007565C8">
              <w:fldChar w:fldCharType="end"/>
            </w:r>
            <w:r w:rsidR="00AF2EF3">
              <w:t xml:space="preserve">Recovered/Resolved </w:t>
            </w:r>
          </w:p>
          <w:p w:rsidR="00AF2EF3" w:rsidRPr="007565C8" w:rsidRDefault="00CE0DC6" w:rsidP="00E31DEA">
            <w:r w:rsidRPr="007565C8">
              <w:fldChar w:fldCharType="begin">
                <w:ffData>
                  <w:name w:val="Check9"/>
                  <w:enabled/>
                  <w:calcOnExit w:val="0"/>
                  <w:helpText w:type="text" w:val="Recovereing/Resolving"/>
                  <w:statusText w:type="text" w:val="Recovereing/Resolving"/>
                  <w:checkBox>
                    <w:sizeAuto/>
                    <w:default w:val="0"/>
                  </w:checkBox>
                </w:ffData>
              </w:fldChar>
            </w:r>
            <w:r w:rsidR="00AF2EF3" w:rsidRPr="007565C8">
              <w:instrText xml:space="preserve"> FORMCHECKBOX </w:instrText>
            </w:r>
            <w:r>
              <w:fldChar w:fldCharType="separate"/>
            </w:r>
            <w:r w:rsidRPr="007565C8">
              <w:fldChar w:fldCharType="end"/>
            </w:r>
            <w:r w:rsidR="00AF2EF3" w:rsidRPr="007565C8">
              <w:t xml:space="preserve"> Recovered/Resolved With Sequelae</w:t>
            </w:r>
          </w:p>
          <w:p w:rsidR="00AF2EF3" w:rsidRPr="007565C8" w:rsidRDefault="00CE0DC6" w:rsidP="00E31DEA">
            <w:r w:rsidRPr="007565C8">
              <w:fldChar w:fldCharType="begin">
                <w:ffData>
                  <w:name w:val="Check1"/>
                  <w:enabled/>
                  <w:calcOnExit w:val="0"/>
                  <w:checkBox>
                    <w:sizeAuto/>
                    <w:default w:val="0"/>
                  </w:checkBox>
                </w:ffData>
              </w:fldChar>
            </w:r>
            <w:r w:rsidR="00AF2EF3" w:rsidRPr="007565C8">
              <w:instrText xml:space="preserve"> FORMCHECKBOX </w:instrText>
            </w:r>
            <w:r>
              <w:fldChar w:fldCharType="separate"/>
            </w:r>
            <w:r w:rsidRPr="007565C8">
              <w:fldChar w:fldCharType="end"/>
            </w:r>
            <w:r w:rsidR="00AF2EF3" w:rsidRPr="007565C8">
              <w:t>Recovering/Resolving</w:t>
            </w:r>
          </w:p>
          <w:p w:rsidR="00AF2EF3" w:rsidRPr="007565C8" w:rsidRDefault="00CE0DC6" w:rsidP="00E31DEA">
            <w:r w:rsidRPr="007565C8">
              <w:fldChar w:fldCharType="begin">
                <w:ffData>
                  <w:name w:val="Check7"/>
                  <w:enabled/>
                  <w:calcOnExit w:val="0"/>
                  <w:checkBox>
                    <w:sizeAuto/>
                    <w:default w:val="0"/>
                  </w:checkBox>
                </w:ffData>
              </w:fldChar>
            </w:r>
            <w:r w:rsidR="00AF2EF3" w:rsidRPr="007565C8">
              <w:instrText xml:space="preserve"> FORMCHECKBOX </w:instrText>
            </w:r>
            <w:r>
              <w:fldChar w:fldCharType="separate"/>
            </w:r>
            <w:r w:rsidRPr="007565C8">
              <w:fldChar w:fldCharType="end"/>
            </w:r>
            <w:r w:rsidR="00AF2EF3" w:rsidRPr="007565C8">
              <w:t xml:space="preserve"> Not Recovered/Not Resolved</w:t>
            </w:r>
          </w:p>
          <w:p w:rsidR="00AF2EF3" w:rsidRPr="007565C8" w:rsidRDefault="00CE0DC6" w:rsidP="00E31DEA">
            <w:r w:rsidRPr="007565C8">
              <w:fldChar w:fldCharType="begin">
                <w:ffData>
                  <w:name w:val="Check10"/>
                  <w:enabled/>
                  <w:calcOnExit w:val="0"/>
                  <w:checkBox>
                    <w:sizeAuto/>
                    <w:default w:val="0"/>
                  </w:checkBox>
                </w:ffData>
              </w:fldChar>
            </w:r>
            <w:r w:rsidR="00AF2EF3" w:rsidRPr="007565C8">
              <w:instrText xml:space="preserve"> FORMCHECKBOX </w:instrText>
            </w:r>
            <w:r>
              <w:fldChar w:fldCharType="separate"/>
            </w:r>
            <w:r w:rsidRPr="007565C8">
              <w:fldChar w:fldCharType="end"/>
            </w:r>
            <w:r w:rsidR="00AF2EF3" w:rsidRPr="007565C8">
              <w:t xml:space="preserve"> Fatal</w:t>
            </w:r>
          </w:p>
          <w:p w:rsidR="00AF2EF3" w:rsidRPr="007565C8" w:rsidRDefault="00CE0DC6" w:rsidP="00E31DEA">
            <w:r w:rsidRPr="007565C8">
              <w:fldChar w:fldCharType="begin">
                <w:ffData>
                  <w:name w:val="Check11"/>
                  <w:enabled/>
                  <w:calcOnExit w:val="0"/>
                  <w:checkBox>
                    <w:sizeAuto/>
                    <w:default w:val="0"/>
                  </w:checkBox>
                </w:ffData>
              </w:fldChar>
            </w:r>
            <w:r w:rsidR="00AF2EF3" w:rsidRPr="007565C8">
              <w:instrText xml:space="preserve"> FORMCHECKBOX </w:instrText>
            </w:r>
            <w:r>
              <w:fldChar w:fldCharType="separate"/>
            </w:r>
            <w:r w:rsidRPr="007565C8">
              <w:fldChar w:fldCharType="end"/>
            </w:r>
            <w:r w:rsidR="00AF2EF3" w:rsidRPr="007565C8">
              <w:t xml:space="preserve"> Unknown</w:t>
            </w:r>
          </w:p>
        </w:tc>
        <w:tc>
          <w:tcPr>
            <w:tcW w:w="990" w:type="dxa"/>
            <w:vAlign w:val="center"/>
          </w:tcPr>
          <w:p w:rsidR="00AF2EF3" w:rsidRDefault="00CE0DC6" w:rsidP="00E31DEA">
            <w:r w:rsidRPr="00845924">
              <w:fldChar w:fldCharType="begin">
                <w:ffData>
                  <w:name w:val="Check12"/>
                  <w:enabled/>
                  <w:calcOnExit w:val="0"/>
                  <w:checkBox>
                    <w:sizeAuto/>
                    <w:default w:val="0"/>
                  </w:checkBox>
                </w:ffData>
              </w:fldChar>
            </w:r>
            <w:r w:rsidR="00AF2EF3" w:rsidRPr="00845924">
              <w:instrText xml:space="preserve"> FORMCHECKBOX </w:instrText>
            </w:r>
            <w:r>
              <w:fldChar w:fldCharType="separate"/>
            </w:r>
            <w:r w:rsidRPr="00845924">
              <w:fldChar w:fldCharType="end"/>
            </w:r>
            <w:r w:rsidR="00AF2EF3" w:rsidRPr="00845924">
              <w:t xml:space="preserve"> No</w:t>
            </w:r>
          </w:p>
          <w:p w:rsidR="00AF2EF3" w:rsidRPr="00845924" w:rsidRDefault="00CE0DC6" w:rsidP="00E31DEA">
            <w:r w:rsidRPr="00845924">
              <w:fldChar w:fldCharType="begin">
                <w:ffData>
                  <w:name w:val="Check13"/>
                  <w:enabled/>
                  <w:calcOnExit w:val="0"/>
                  <w:checkBox>
                    <w:sizeAuto/>
                    <w:default w:val="0"/>
                  </w:checkBox>
                </w:ffData>
              </w:fldChar>
            </w:r>
            <w:r w:rsidR="00AF2EF3" w:rsidRPr="00845924">
              <w:instrText xml:space="preserve"> FORMCHECKBOX </w:instrText>
            </w:r>
            <w:r>
              <w:fldChar w:fldCharType="separate"/>
            </w:r>
            <w:r w:rsidRPr="00845924">
              <w:fldChar w:fldCharType="end"/>
            </w:r>
            <w:r w:rsidR="00AF2EF3">
              <w:t xml:space="preserve"> </w:t>
            </w:r>
            <w:r w:rsidR="00AF2EF3" w:rsidRPr="00845924">
              <w:t>Yes</w:t>
            </w:r>
          </w:p>
        </w:tc>
        <w:tc>
          <w:tcPr>
            <w:tcW w:w="1270" w:type="dxa"/>
            <w:vAlign w:val="center"/>
          </w:tcPr>
          <w:p w:rsidR="00AF2EF3" w:rsidRPr="00F67BF1" w:rsidRDefault="00CE0DC6" w:rsidP="00E31DEA">
            <w:r w:rsidRPr="00F67BF1">
              <w:fldChar w:fldCharType="begin">
                <w:ffData>
                  <w:name w:val="Check12"/>
                  <w:enabled/>
                  <w:calcOnExit w:val="0"/>
                  <w:checkBox>
                    <w:sizeAuto/>
                    <w:default w:val="0"/>
                  </w:checkBox>
                </w:ffData>
              </w:fldChar>
            </w:r>
            <w:r w:rsidR="00AF2EF3" w:rsidRPr="00F67BF1">
              <w:instrText xml:space="preserve"> FORMCHECKBOX </w:instrText>
            </w:r>
            <w:r>
              <w:fldChar w:fldCharType="separate"/>
            </w:r>
            <w:r w:rsidRPr="00F67BF1">
              <w:fldChar w:fldCharType="end"/>
            </w:r>
            <w:r w:rsidR="00AF2EF3" w:rsidRPr="00F67BF1">
              <w:t xml:space="preserve"> No</w:t>
            </w:r>
          </w:p>
          <w:p w:rsidR="00AF2EF3" w:rsidRPr="00F67BF1" w:rsidRDefault="00CE0DC6" w:rsidP="00E31DEA">
            <w:r w:rsidRPr="00F67BF1">
              <w:fldChar w:fldCharType="begin">
                <w:ffData>
                  <w:name w:val="Check13"/>
                  <w:enabled/>
                  <w:calcOnExit w:val="0"/>
                  <w:checkBox>
                    <w:sizeAuto/>
                    <w:default w:val="0"/>
                  </w:checkBox>
                </w:ffData>
              </w:fldChar>
            </w:r>
            <w:r w:rsidR="00AF2EF3" w:rsidRPr="00F67BF1">
              <w:instrText xml:space="preserve"> FORMCHECKBOX </w:instrText>
            </w:r>
            <w:r>
              <w:fldChar w:fldCharType="separate"/>
            </w:r>
            <w:r w:rsidRPr="00F67BF1">
              <w:fldChar w:fldCharType="end"/>
            </w:r>
            <w:r w:rsidR="00AF2EF3" w:rsidRPr="00F67BF1">
              <w:t xml:space="preserve"> Yes</w:t>
            </w:r>
          </w:p>
        </w:tc>
        <w:tc>
          <w:tcPr>
            <w:tcW w:w="1260" w:type="dxa"/>
            <w:vAlign w:val="center"/>
          </w:tcPr>
          <w:p w:rsidR="00AF2EF3" w:rsidRPr="00AF2EF3" w:rsidRDefault="00CE0DC6" w:rsidP="00AF2EF3">
            <w:r w:rsidRPr="00AF2EF3">
              <w:fldChar w:fldCharType="begin">
                <w:ffData>
                  <w:name w:val="Check12"/>
                  <w:enabled/>
                  <w:calcOnExit w:val="0"/>
                  <w:checkBox>
                    <w:sizeAuto/>
                    <w:default w:val="0"/>
                  </w:checkBox>
                </w:ffData>
              </w:fldChar>
            </w:r>
            <w:r w:rsidR="00AF2EF3" w:rsidRPr="00AF2EF3">
              <w:instrText xml:space="preserve"> FORMCHECKBOX </w:instrText>
            </w:r>
            <w:r>
              <w:fldChar w:fldCharType="separate"/>
            </w:r>
            <w:r w:rsidRPr="00AF2EF3">
              <w:fldChar w:fldCharType="end"/>
            </w:r>
            <w:r w:rsidR="00AF2EF3" w:rsidRPr="00AF2EF3">
              <w:t xml:space="preserve"> No</w:t>
            </w:r>
          </w:p>
          <w:p w:rsidR="00AF2EF3" w:rsidRPr="00F67BF1" w:rsidRDefault="00CE0DC6" w:rsidP="00AF2EF3">
            <w:r w:rsidRPr="00AF2EF3">
              <w:fldChar w:fldCharType="begin">
                <w:ffData>
                  <w:name w:val="Check13"/>
                  <w:enabled/>
                  <w:calcOnExit w:val="0"/>
                  <w:checkBox>
                    <w:sizeAuto/>
                    <w:default w:val="0"/>
                  </w:checkBox>
                </w:ffData>
              </w:fldChar>
            </w:r>
            <w:r w:rsidR="00AF2EF3" w:rsidRPr="00AF2EF3">
              <w:instrText xml:space="preserve"> FORMCHECKBOX </w:instrText>
            </w:r>
            <w:r>
              <w:fldChar w:fldCharType="separate"/>
            </w:r>
            <w:r w:rsidRPr="00AF2EF3">
              <w:fldChar w:fldCharType="end"/>
            </w:r>
            <w:r w:rsidR="00AF2EF3" w:rsidRPr="00AF2EF3">
              <w:t xml:space="preserve"> Yes</w:t>
            </w:r>
          </w:p>
        </w:tc>
        <w:tc>
          <w:tcPr>
            <w:tcW w:w="1260" w:type="dxa"/>
            <w:vAlign w:val="center"/>
          </w:tcPr>
          <w:p w:rsidR="00AF2EF3" w:rsidRPr="00AF2EF3" w:rsidRDefault="00CE0DC6" w:rsidP="00AF2EF3">
            <w:r w:rsidRPr="00AF2EF3">
              <w:fldChar w:fldCharType="begin">
                <w:ffData>
                  <w:name w:val="Check12"/>
                  <w:enabled/>
                  <w:calcOnExit w:val="0"/>
                  <w:checkBox>
                    <w:sizeAuto/>
                    <w:default w:val="0"/>
                  </w:checkBox>
                </w:ffData>
              </w:fldChar>
            </w:r>
            <w:r w:rsidR="00AF2EF3" w:rsidRPr="00AF2EF3">
              <w:instrText xml:space="preserve"> FORMCHECKBOX </w:instrText>
            </w:r>
            <w:r>
              <w:fldChar w:fldCharType="separate"/>
            </w:r>
            <w:r w:rsidRPr="00AF2EF3">
              <w:fldChar w:fldCharType="end"/>
            </w:r>
            <w:r w:rsidR="00AF2EF3" w:rsidRPr="00AF2EF3">
              <w:t xml:space="preserve"> No</w:t>
            </w:r>
          </w:p>
          <w:p w:rsidR="00AF2EF3" w:rsidRPr="00AF2EF3" w:rsidRDefault="00CE0DC6" w:rsidP="00AF2EF3">
            <w:r w:rsidRPr="00AF2EF3">
              <w:fldChar w:fldCharType="begin">
                <w:ffData>
                  <w:name w:val="Check13"/>
                  <w:enabled/>
                  <w:calcOnExit w:val="0"/>
                  <w:checkBox>
                    <w:sizeAuto/>
                    <w:default w:val="0"/>
                  </w:checkBox>
                </w:ffData>
              </w:fldChar>
            </w:r>
            <w:r w:rsidR="00AF2EF3" w:rsidRPr="00AF2EF3">
              <w:instrText xml:space="preserve"> FORMCHECKBOX </w:instrText>
            </w:r>
            <w:r>
              <w:fldChar w:fldCharType="separate"/>
            </w:r>
            <w:r w:rsidRPr="00AF2EF3">
              <w:fldChar w:fldCharType="end"/>
            </w:r>
            <w:r w:rsidR="00AF2EF3" w:rsidRPr="00AF2EF3">
              <w:t xml:space="preserve"> Yes</w:t>
            </w:r>
          </w:p>
        </w:tc>
      </w:tr>
      <w:tr w:rsidR="00AF2EF3" w:rsidTr="00AF2EF3">
        <w:trPr>
          <w:cantSplit/>
          <w:trHeight w:hRule="exact" w:val="2602"/>
          <w:jc w:val="center"/>
        </w:trPr>
        <w:tc>
          <w:tcPr>
            <w:tcW w:w="1238" w:type="dxa"/>
          </w:tcPr>
          <w:p w:rsidR="00AF2EF3" w:rsidRDefault="00AF2EF3" w:rsidP="00E31DEA">
            <w:r w:rsidRPr="00F33C43">
              <w:t>Data to be fillen in by site</w:t>
            </w:r>
          </w:p>
        </w:tc>
        <w:tc>
          <w:tcPr>
            <w:tcW w:w="1031" w:type="dxa"/>
            <w:vAlign w:val="center"/>
          </w:tcPr>
          <w:p w:rsidR="00AF2EF3" w:rsidRPr="009F3CC8" w:rsidRDefault="00AF2EF3" w:rsidP="00E31DEA">
            <w:pPr>
              <w:rPr>
                <w:b/>
              </w:rPr>
            </w:pPr>
          </w:p>
        </w:tc>
        <w:tc>
          <w:tcPr>
            <w:tcW w:w="1350" w:type="dxa"/>
            <w:vAlign w:val="center"/>
          </w:tcPr>
          <w:p w:rsidR="00AF2EF3" w:rsidRPr="009F3CC8" w:rsidRDefault="00CE0DC6" w:rsidP="00E31DEA">
            <w:pPr>
              <w:rPr>
                <w:b/>
              </w:rPr>
            </w:pPr>
            <w:r>
              <w:fldChar w:fldCharType="begin">
                <w:ffData>
                  <w:name w:val="Check15"/>
                  <w:enabled/>
                  <w:calcOnExit w:val="0"/>
                  <w:statusText w:type="text" w:val="Not Resolved"/>
                  <w:checkBox>
                    <w:sizeAuto/>
                    <w:default w:val="0"/>
                  </w:checkBox>
                </w:ffData>
              </w:fldChar>
            </w:r>
            <w:bookmarkStart w:id="3" w:name="Check15"/>
            <w:r w:rsidR="00AF2EF3">
              <w:instrText xml:space="preserve"> FORMCHECKBOX </w:instrText>
            </w:r>
            <w:r>
              <w:fldChar w:fldCharType="separate"/>
            </w:r>
            <w:r>
              <w:fldChar w:fldCharType="end"/>
            </w:r>
            <w:bookmarkEnd w:id="3"/>
            <w:r w:rsidR="00AF2EF3">
              <w:t xml:space="preserve"> </w:t>
            </w:r>
            <w:r w:rsidR="00AF2EF3" w:rsidRPr="00E607BC">
              <w:t>Not resolved</w:t>
            </w:r>
          </w:p>
        </w:tc>
        <w:tc>
          <w:tcPr>
            <w:tcW w:w="1980" w:type="dxa"/>
            <w:vAlign w:val="center"/>
          </w:tcPr>
          <w:p w:rsidR="00AF2EF3" w:rsidRPr="00845924" w:rsidRDefault="00CE0DC6" w:rsidP="00E31DEA">
            <w:r w:rsidRPr="00845924">
              <w:fldChar w:fldCharType="begin">
                <w:ffData>
                  <w:name w:val="Check2"/>
                  <w:enabled/>
                  <w:calcOnExit w:val="0"/>
                  <w:checkBox>
                    <w:sizeAuto/>
                    <w:default w:val="0"/>
                  </w:checkBox>
                </w:ffData>
              </w:fldChar>
            </w:r>
            <w:r w:rsidR="00AF2EF3" w:rsidRPr="00845924">
              <w:instrText xml:space="preserve"> FORMCHECKBOX </w:instrText>
            </w:r>
            <w:r>
              <w:fldChar w:fldCharType="separate"/>
            </w:r>
            <w:r w:rsidRPr="00845924">
              <w:fldChar w:fldCharType="end"/>
            </w:r>
            <w:r w:rsidR="00AF2EF3" w:rsidRPr="00845924">
              <w:t xml:space="preserve"> Mild</w:t>
            </w:r>
          </w:p>
          <w:p w:rsidR="00AF2EF3" w:rsidRPr="00845924" w:rsidRDefault="00CE0DC6" w:rsidP="00E31DEA">
            <w:r w:rsidRPr="00845924">
              <w:fldChar w:fldCharType="begin">
                <w:ffData>
                  <w:name w:val="Check4"/>
                  <w:enabled/>
                  <w:calcOnExit w:val="0"/>
                  <w:checkBox>
                    <w:sizeAuto/>
                    <w:default w:val="0"/>
                  </w:checkBox>
                </w:ffData>
              </w:fldChar>
            </w:r>
            <w:r w:rsidR="00AF2EF3" w:rsidRPr="00845924">
              <w:instrText xml:space="preserve"> FORMCHECKBOX </w:instrText>
            </w:r>
            <w:r>
              <w:fldChar w:fldCharType="separate"/>
            </w:r>
            <w:r w:rsidRPr="00845924">
              <w:fldChar w:fldCharType="end"/>
            </w:r>
            <w:r w:rsidR="00AF2EF3" w:rsidRPr="00845924">
              <w:t xml:space="preserve"> Moderate</w:t>
            </w:r>
          </w:p>
          <w:p w:rsidR="00AF2EF3" w:rsidRPr="00845924" w:rsidRDefault="00CE0DC6" w:rsidP="00E31DEA">
            <w:r w:rsidRPr="00845924">
              <w:fldChar w:fldCharType="begin">
                <w:ffData>
                  <w:name w:val="Check1"/>
                  <w:enabled/>
                  <w:calcOnExit w:val="0"/>
                  <w:checkBox>
                    <w:sizeAuto/>
                    <w:default w:val="0"/>
                  </w:checkBox>
                </w:ffData>
              </w:fldChar>
            </w:r>
            <w:r w:rsidR="00AF2EF3" w:rsidRPr="00845924">
              <w:instrText xml:space="preserve"> FORMCHECKBOX </w:instrText>
            </w:r>
            <w:r>
              <w:fldChar w:fldCharType="separate"/>
            </w:r>
            <w:r w:rsidRPr="00845924">
              <w:fldChar w:fldCharType="end"/>
            </w:r>
            <w:r w:rsidR="00AF2EF3" w:rsidRPr="00845924">
              <w:t xml:space="preserve"> Severe</w:t>
            </w:r>
          </w:p>
          <w:p w:rsidR="00AF2EF3" w:rsidRDefault="00CE0DC6" w:rsidP="00E31DEA">
            <w:r w:rsidRPr="00845924">
              <w:fldChar w:fldCharType="begin">
                <w:ffData>
                  <w:name w:val="Check1"/>
                  <w:enabled/>
                  <w:calcOnExit w:val="0"/>
                  <w:checkBox>
                    <w:sizeAuto/>
                    <w:default w:val="0"/>
                  </w:checkBox>
                </w:ffData>
              </w:fldChar>
            </w:r>
            <w:r w:rsidR="00AF2EF3" w:rsidRPr="00845924">
              <w:instrText xml:space="preserve"> FORMCHECKBOX </w:instrText>
            </w:r>
            <w:r>
              <w:fldChar w:fldCharType="separate"/>
            </w:r>
            <w:r w:rsidRPr="00845924">
              <w:fldChar w:fldCharType="end"/>
            </w:r>
            <w:r w:rsidR="00AF2EF3" w:rsidRPr="00845924">
              <w:t xml:space="preserve"> Life</w:t>
            </w:r>
            <w:r w:rsidR="00AF2EF3">
              <w:t>-</w:t>
            </w:r>
            <w:r w:rsidR="00AF2EF3" w:rsidRPr="00845924">
              <w:t>threatenin</w:t>
            </w:r>
            <w:r w:rsidR="00AF2EF3">
              <w:t>g</w:t>
            </w:r>
          </w:p>
          <w:p w:rsidR="00AF2EF3" w:rsidRPr="00845924" w:rsidRDefault="00CE0DC6" w:rsidP="00E31DEA">
            <w:r w:rsidRPr="00845924">
              <w:fldChar w:fldCharType="begin">
                <w:ffData>
                  <w:name w:val="Check1"/>
                  <w:enabled/>
                  <w:calcOnExit w:val="0"/>
                  <w:checkBox>
                    <w:sizeAuto/>
                    <w:default w:val="0"/>
                  </w:checkBox>
                </w:ffData>
              </w:fldChar>
            </w:r>
            <w:r w:rsidR="00AF2EF3" w:rsidRPr="00845924">
              <w:instrText xml:space="preserve"> FORMCHECKBOX </w:instrText>
            </w:r>
            <w:r>
              <w:fldChar w:fldCharType="separate"/>
            </w:r>
            <w:r w:rsidRPr="00845924">
              <w:fldChar w:fldCharType="end"/>
            </w:r>
            <w:r w:rsidR="00AF2EF3" w:rsidRPr="00845924">
              <w:t xml:space="preserve"> </w:t>
            </w:r>
            <w:r w:rsidR="00AF2EF3">
              <w:t>Fatal/</w:t>
            </w:r>
            <w:r w:rsidR="00AF2EF3" w:rsidRPr="00845924">
              <w:t xml:space="preserve">Death </w:t>
            </w:r>
          </w:p>
        </w:tc>
        <w:tc>
          <w:tcPr>
            <w:tcW w:w="1980" w:type="dxa"/>
            <w:vAlign w:val="center"/>
          </w:tcPr>
          <w:p w:rsidR="00AF2EF3" w:rsidRPr="00845924" w:rsidRDefault="00CE0DC6" w:rsidP="00E31DEA">
            <w:r w:rsidRPr="00845924">
              <w:fldChar w:fldCharType="begin">
                <w:ffData>
                  <w:name w:val="Check1"/>
                  <w:enabled/>
                  <w:calcOnExit w:val="0"/>
                  <w:checkBox>
                    <w:sizeAuto/>
                    <w:default w:val="0"/>
                  </w:checkBox>
                </w:ffData>
              </w:fldChar>
            </w:r>
            <w:r w:rsidR="00AF2EF3" w:rsidRPr="00845924">
              <w:instrText xml:space="preserve"> FORMCHECKBOX </w:instrText>
            </w:r>
            <w:r>
              <w:fldChar w:fldCharType="separate"/>
            </w:r>
            <w:r w:rsidRPr="00845924">
              <w:fldChar w:fldCharType="end"/>
            </w:r>
            <w:r w:rsidR="00AF2EF3" w:rsidRPr="00845924">
              <w:t xml:space="preserve"> Unrelated</w:t>
            </w:r>
          </w:p>
          <w:p w:rsidR="00AF2EF3" w:rsidRPr="00845924" w:rsidRDefault="00CE0DC6" w:rsidP="00E31DEA">
            <w:r w:rsidRPr="00845924">
              <w:fldChar w:fldCharType="begin">
                <w:ffData>
                  <w:name w:val="Check3"/>
                  <w:enabled/>
                  <w:calcOnExit w:val="0"/>
                  <w:checkBox>
                    <w:sizeAuto/>
                    <w:default w:val="0"/>
                  </w:checkBox>
                </w:ffData>
              </w:fldChar>
            </w:r>
            <w:r w:rsidR="00AF2EF3" w:rsidRPr="00845924">
              <w:instrText xml:space="preserve"> FORMCHECKBOX </w:instrText>
            </w:r>
            <w:r>
              <w:fldChar w:fldCharType="separate"/>
            </w:r>
            <w:r w:rsidRPr="00845924">
              <w:fldChar w:fldCharType="end"/>
            </w:r>
            <w:r w:rsidR="00AF2EF3" w:rsidRPr="00845924">
              <w:t xml:space="preserve"> Unlikely</w:t>
            </w:r>
          </w:p>
          <w:p w:rsidR="00AF2EF3" w:rsidRPr="00F67BF1" w:rsidRDefault="00CE0DC6" w:rsidP="00E31DEA">
            <w:r w:rsidRPr="00F67BF1">
              <w:fldChar w:fldCharType="begin">
                <w:ffData>
                  <w:name w:val="Check5"/>
                  <w:enabled/>
                  <w:calcOnExit w:val="0"/>
                  <w:checkBox>
                    <w:sizeAuto/>
                    <w:default w:val="0"/>
                  </w:checkBox>
                </w:ffData>
              </w:fldChar>
            </w:r>
            <w:r w:rsidR="00AF2EF3" w:rsidRPr="00F67BF1">
              <w:instrText xml:space="preserve"> FORMCHECKBOX </w:instrText>
            </w:r>
            <w:r>
              <w:fldChar w:fldCharType="separate"/>
            </w:r>
            <w:r w:rsidRPr="00F67BF1">
              <w:fldChar w:fldCharType="end"/>
            </w:r>
            <w:r w:rsidR="00AF2EF3" w:rsidRPr="00F67BF1">
              <w:t>Reasonable Possibility</w:t>
            </w:r>
          </w:p>
          <w:p w:rsidR="00AF2EF3" w:rsidRPr="00845924" w:rsidRDefault="00CE0DC6" w:rsidP="00E31DEA">
            <w:r w:rsidRPr="00845924">
              <w:fldChar w:fldCharType="begin">
                <w:ffData>
                  <w:name w:val="Check1"/>
                  <w:enabled/>
                  <w:calcOnExit w:val="0"/>
                  <w:checkBox>
                    <w:sizeAuto/>
                    <w:default w:val="0"/>
                  </w:checkBox>
                </w:ffData>
              </w:fldChar>
            </w:r>
            <w:r w:rsidR="00AF2EF3" w:rsidRPr="00845924">
              <w:instrText xml:space="preserve"> FORMCHECKBOX </w:instrText>
            </w:r>
            <w:r>
              <w:fldChar w:fldCharType="separate"/>
            </w:r>
            <w:r w:rsidRPr="00845924">
              <w:fldChar w:fldCharType="end"/>
            </w:r>
            <w:r w:rsidR="00AF2EF3" w:rsidRPr="00845924">
              <w:t xml:space="preserve"> Definite</w:t>
            </w:r>
          </w:p>
        </w:tc>
        <w:tc>
          <w:tcPr>
            <w:tcW w:w="2250" w:type="dxa"/>
            <w:vAlign w:val="center"/>
          </w:tcPr>
          <w:p w:rsidR="00AF2EF3" w:rsidRPr="007852E4" w:rsidRDefault="00CE0DC6" w:rsidP="00E31DEA">
            <w:r w:rsidRPr="007852E4">
              <w:fldChar w:fldCharType="begin">
                <w:ffData>
                  <w:name w:val="Check7"/>
                  <w:enabled/>
                  <w:calcOnExit w:val="0"/>
                  <w:checkBox>
                    <w:sizeAuto/>
                    <w:default w:val="0"/>
                  </w:checkBox>
                </w:ffData>
              </w:fldChar>
            </w:r>
            <w:r w:rsidR="00AF2EF3" w:rsidRPr="007852E4">
              <w:instrText xml:space="preserve"> FORMCHECKBOX </w:instrText>
            </w:r>
            <w:r>
              <w:fldChar w:fldCharType="separate"/>
            </w:r>
            <w:r w:rsidRPr="007852E4">
              <w:fldChar w:fldCharType="end"/>
            </w:r>
            <w:r w:rsidR="00AF2EF3" w:rsidRPr="007852E4">
              <w:t xml:space="preserve"> None</w:t>
            </w:r>
          </w:p>
          <w:p w:rsidR="00AF2EF3" w:rsidRPr="007852E4" w:rsidRDefault="00CE0DC6" w:rsidP="00E31DEA">
            <w:r w:rsidRPr="007852E4">
              <w:fldChar w:fldCharType="begin">
                <w:ffData>
                  <w:name w:val="Check8"/>
                  <w:enabled/>
                  <w:calcOnExit w:val="0"/>
                  <w:checkBox>
                    <w:sizeAuto/>
                    <w:default w:val="0"/>
                  </w:checkBox>
                </w:ffData>
              </w:fldChar>
            </w:r>
            <w:r w:rsidR="00AF2EF3" w:rsidRPr="007852E4">
              <w:instrText xml:space="preserve"> FORMCHECKBOX </w:instrText>
            </w:r>
            <w:r>
              <w:fldChar w:fldCharType="separate"/>
            </w:r>
            <w:r w:rsidRPr="007852E4">
              <w:fldChar w:fldCharType="end"/>
            </w:r>
            <w:r w:rsidR="00AF2EF3" w:rsidRPr="007852E4">
              <w:t xml:space="preserve"> Study Intervention</w:t>
            </w:r>
            <w:r w:rsidR="00AF2EF3">
              <w:t xml:space="preserve"> Interrupted</w:t>
            </w:r>
          </w:p>
          <w:p w:rsidR="00AF2EF3" w:rsidRPr="007852E4" w:rsidRDefault="00CE0DC6" w:rsidP="00E31DEA">
            <w:r w:rsidRPr="007852E4">
              <w:fldChar w:fldCharType="begin">
                <w:ffData>
                  <w:name w:val="Check9"/>
                  <w:enabled/>
                  <w:calcOnExit w:val="0"/>
                  <w:checkBox>
                    <w:sizeAuto/>
                    <w:default w:val="0"/>
                  </w:checkBox>
                </w:ffData>
              </w:fldChar>
            </w:r>
            <w:r w:rsidR="00AF2EF3" w:rsidRPr="007852E4">
              <w:instrText xml:space="preserve"> FORMCHECKBOX </w:instrText>
            </w:r>
            <w:r>
              <w:fldChar w:fldCharType="separate"/>
            </w:r>
            <w:r w:rsidRPr="007852E4">
              <w:fldChar w:fldCharType="end"/>
            </w:r>
            <w:r w:rsidR="00AF2EF3" w:rsidRPr="007852E4">
              <w:t xml:space="preserve"> Study Intervention</w:t>
            </w:r>
            <w:r w:rsidR="00AF2EF3">
              <w:t xml:space="preserve"> </w:t>
            </w:r>
            <w:r w:rsidR="00AF2EF3" w:rsidRPr="007852E4">
              <w:t xml:space="preserve">Discontinued </w:t>
            </w:r>
          </w:p>
          <w:p w:rsidR="00AF2EF3" w:rsidRPr="00C6701C" w:rsidRDefault="00CE0DC6" w:rsidP="00AF2EF3">
            <w:r w:rsidRPr="007852E4">
              <w:fldChar w:fldCharType="begin">
                <w:ffData>
                  <w:name w:val="Check9"/>
                  <w:enabled/>
                  <w:calcOnExit w:val="0"/>
                  <w:checkBox>
                    <w:sizeAuto/>
                    <w:default w:val="0"/>
                  </w:checkBox>
                </w:ffData>
              </w:fldChar>
            </w:r>
            <w:r w:rsidR="00AF2EF3" w:rsidRPr="007852E4">
              <w:instrText xml:space="preserve"> FORMCHECKBOX </w:instrText>
            </w:r>
            <w:r>
              <w:fldChar w:fldCharType="separate"/>
            </w:r>
            <w:r w:rsidRPr="007852E4">
              <w:fldChar w:fldCharType="end"/>
            </w:r>
            <w:r w:rsidR="00AF2EF3" w:rsidRPr="007852E4">
              <w:t xml:space="preserve"> Study Intervention</w:t>
            </w:r>
            <w:r w:rsidR="00AF2EF3">
              <w:t xml:space="preserve"> Modified</w:t>
            </w:r>
          </w:p>
        </w:tc>
        <w:tc>
          <w:tcPr>
            <w:tcW w:w="2156" w:type="dxa"/>
            <w:vAlign w:val="center"/>
          </w:tcPr>
          <w:p w:rsidR="00AF2EF3" w:rsidRPr="007852E4" w:rsidRDefault="00CE0DC6" w:rsidP="00E31DEA">
            <w:r w:rsidRPr="007852E4">
              <w:fldChar w:fldCharType="begin">
                <w:ffData>
                  <w:name w:val="Check7"/>
                  <w:enabled/>
                  <w:calcOnExit w:val="0"/>
                  <w:checkBox>
                    <w:sizeAuto/>
                    <w:default w:val="0"/>
                  </w:checkBox>
                </w:ffData>
              </w:fldChar>
            </w:r>
            <w:r w:rsidR="00AF2EF3" w:rsidRPr="007852E4">
              <w:instrText xml:space="preserve"> FORMCHECKBOX </w:instrText>
            </w:r>
            <w:r>
              <w:fldChar w:fldCharType="separate"/>
            </w:r>
            <w:r w:rsidRPr="007852E4">
              <w:fldChar w:fldCharType="end"/>
            </w:r>
            <w:r w:rsidR="00AF2EF3" w:rsidRPr="007852E4">
              <w:t xml:space="preserve"> None</w:t>
            </w:r>
          </w:p>
          <w:p w:rsidR="00AF2EF3" w:rsidRPr="009F3CC8" w:rsidRDefault="00CE0DC6" w:rsidP="00AF2EF3">
            <w:r w:rsidRPr="007852E4">
              <w:fldChar w:fldCharType="begin">
                <w:ffData>
                  <w:name w:val="Check7"/>
                  <w:enabled/>
                  <w:calcOnExit w:val="0"/>
                  <w:checkBox>
                    <w:sizeAuto/>
                    <w:default w:val="0"/>
                  </w:checkBox>
                </w:ffData>
              </w:fldChar>
            </w:r>
            <w:r w:rsidR="00AF2EF3" w:rsidRPr="007852E4">
              <w:instrText xml:space="preserve"> FORMCHECKBOX </w:instrText>
            </w:r>
            <w:r>
              <w:fldChar w:fldCharType="separate"/>
            </w:r>
            <w:r w:rsidRPr="007852E4">
              <w:fldChar w:fldCharType="end"/>
            </w:r>
            <w:r w:rsidR="00AF2EF3" w:rsidRPr="007852E4">
              <w:t xml:space="preserve"> Non-Stud</w:t>
            </w:r>
            <w:r w:rsidR="00AF2EF3">
              <w:t xml:space="preserve">y Treatment </w:t>
            </w:r>
            <w:r w:rsidR="00AF2EF3" w:rsidRPr="007852E4">
              <w:t>Required</w:t>
            </w:r>
          </w:p>
        </w:tc>
        <w:tc>
          <w:tcPr>
            <w:tcW w:w="2704" w:type="dxa"/>
            <w:vAlign w:val="center"/>
          </w:tcPr>
          <w:p w:rsidR="00AF2EF3" w:rsidRPr="007565C8" w:rsidRDefault="00CE0DC6" w:rsidP="00E31DEA">
            <w:r w:rsidRPr="007565C8">
              <w:fldChar w:fldCharType="begin">
                <w:ffData>
                  <w:name w:val="Check8"/>
                  <w:enabled/>
                  <w:calcOnExit w:val="0"/>
                  <w:checkBox>
                    <w:sizeAuto/>
                    <w:default w:val="0"/>
                  </w:checkBox>
                </w:ffData>
              </w:fldChar>
            </w:r>
            <w:r w:rsidR="00AF2EF3" w:rsidRPr="007565C8">
              <w:instrText xml:space="preserve"> FORMCHECKBOX </w:instrText>
            </w:r>
            <w:r>
              <w:fldChar w:fldCharType="separate"/>
            </w:r>
            <w:r w:rsidRPr="007565C8">
              <w:fldChar w:fldCharType="end"/>
            </w:r>
            <w:r w:rsidR="00AF2EF3">
              <w:t>Recovered/Resolved</w:t>
            </w:r>
          </w:p>
          <w:p w:rsidR="00AF2EF3" w:rsidRPr="007565C8" w:rsidRDefault="00CE0DC6" w:rsidP="00E31DEA">
            <w:r w:rsidRPr="007565C8">
              <w:fldChar w:fldCharType="begin">
                <w:ffData>
                  <w:name w:val="Check9"/>
                  <w:enabled/>
                  <w:calcOnExit w:val="0"/>
                  <w:checkBox>
                    <w:sizeAuto/>
                    <w:default w:val="0"/>
                  </w:checkBox>
                </w:ffData>
              </w:fldChar>
            </w:r>
            <w:r w:rsidR="00AF2EF3" w:rsidRPr="007565C8">
              <w:instrText xml:space="preserve"> FORMCHECKBOX </w:instrText>
            </w:r>
            <w:r>
              <w:fldChar w:fldCharType="separate"/>
            </w:r>
            <w:r w:rsidRPr="007565C8">
              <w:fldChar w:fldCharType="end"/>
            </w:r>
            <w:r w:rsidR="00AF2EF3" w:rsidRPr="007565C8">
              <w:t xml:space="preserve"> Recovered/Resolved With Sequelae</w:t>
            </w:r>
          </w:p>
          <w:p w:rsidR="00AF2EF3" w:rsidRPr="007565C8" w:rsidRDefault="00CE0DC6" w:rsidP="00E31DEA">
            <w:r w:rsidRPr="007565C8">
              <w:fldChar w:fldCharType="begin">
                <w:ffData>
                  <w:name w:val="Check1"/>
                  <w:enabled/>
                  <w:calcOnExit w:val="0"/>
                  <w:checkBox>
                    <w:sizeAuto/>
                    <w:default w:val="0"/>
                  </w:checkBox>
                </w:ffData>
              </w:fldChar>
            </w:r>
            <w:r w:rsidR="00AF2EF3" w:rsidRPr="007565C8">
              <w:instrText xml:space="preserve"> FORMCHECKBOX </w:instrText>
            </w:r>
            <w:r>
              <w:fldChar w:fldCharType="separate"/>
            </w:r>
            <w:r w:rsidRPr="007565C8">
              <w:fldChar w:fldCharType="end"/>
            </w:r>
            <w:r w:rsidR="00AF2EF3" w:rsidRPr="007565C8">
              <w:t>Recovering/Resolving</w:t>
            </w:r>
          </w:p>
          <w:p w:rsidR="00AF2EF3" w:rsidRPr="007565C8" w:rsidRDefault="00CE0DC6" w:rsidP="00E31DEA">
            <w:r w:rsidRPr="007565C8">
              <w:fldChar w:fldCharType="begin">
                <w:ffData>
                  <w:name w:val="Check7"/>
                  <w:enabled/>
                  <w:calcOnExit w:val="0"/>
                  <w:checkBox>
                    <w:sizeAuto/>
                    <w:default w:val="0"/>
                  </w:checkBox>
                </w:ffData>
              </w:fldChar>
            </w:r>
            <w:r w:rsidR="00AF2EF3" w:rsidRPr="007565C8">
              <w:instrText xml:space="preserve"> FORMCHECKBOX </w:instrText>
            </w:r>
            <w:r>
              <w:fldChar w:fldCharType="separate"/>
            </w:r>
            <w:r w:rsidRPr="007565C8">
              <w:fldChar w:fldCharType="end"/>
            </w:r>
            <w:r w:rsidR="00AF2EF3" w:rsidRPr="007565C8">
              <w:t xml:space="preserve"> Not Recovered/Not Resolved</w:t>
            </w:r>
          </w:p>
          <w:p w:rsidR="00AF2EF3" w:rsidRPr="007565C8" w:rsidRDefault="00CE0DC6" w:rsidP="00E31DEA">
            <w:r w:rsidRPr="007565C8">
              <w:fldChar w:fldCharType="begin">
                <w:ffData>
                  <w:name w:val="Check10"/>
                  <w:enabled/>
                  <w:calcOnExit w:val="0"/>
                  <w:checkBox>
                    <w:sizeAuto/>
                    <w:default w:val="0"/>
                  </w:checkBox>
                </w:ffData>
              </w:fldChar>
            </w:r>
            <w:r w:rsidR="00AF2EF3" w:rsidRPr="007565C8">
              <w:instrText xml:space="preserve"> FORMCHECKBOX </w:instrText>
            </w:r>
            <w:r>
              <w:fldChar w:fldCharType="separate"/>
            </w:r>
            <w:r w:rsidRPr="007565C8">
              <w:fldChar w:fldCharType="end"/>
            </w:r>
            <w:r w:rsidR="00AF2EF3" w:rsidRPr="007565C8">
              <w:t xml:space="preserve"> Fatal</w:t>
            </w:r>
          </w:p>
          <w:p w:rsidR="00AF2EF3" w:rsidRPr="007565C8" w:rsidRDefault="00CE0DC6" w:rsidP="00E31DEA">
            <w:r w:rsidRPr="007565C8">
              <w:fldChar w:fldCharType="begin">
                <w:ffData>
                  <w:name w:val="Check11"/>
                  <w:enabled/>
                  <w:calcOnExit w:val="0"/>
                  <w:checkBox>
                    <w:sizeAuto/>
                    <w:default w:val="0"/>
                  </w:checkBox>
                </w:ffData>
              </w:fldChar>
            </w:r>
            <w:r w:rsidR="00AF2EF3" w:rsidRPr="007565C8">
              <w:instrText xml:space="preserve"> FORMCHECKBOX </w:instrText>
            </w:r>
            <w:r>
              <w:fldChar w:fldCharType="separate"/>
            </w:r>
            <w:r w:rsidRPr="007565C8">
              <w:fldChar w:fldCharType="end"/>
            </w:r>
            <w:r w:rsidR="00AF2EF3" w:rsidRPr="007565C8">
              <w:t xml:space="preserve"> Unknown</w:t>
            </w:r>
          </w:p>
        </w:tc>
        <w:tc>
          <w:tcPr>
            <w:tcW w:w="990" w:type="dxa"/>
            <w:vAlign w:val="center"/>
          </w:tcPr>
          <w:p w:rsidR="00AF2EF3" w:rsidRDefault="00CE0DC6" w:rsidP="00E31DEA">
            <w:r w:rsidRPr="00845924">
              <w:fldChar w:fldCharType="begin">
                <w:ffData>
                  <w:name w:val="Check12"/>
                  <w:enabled/>
                  <w:calcOnExit w:val="0"/>
                  <w:checkBox>
                    <w:sizeAuto/>
                    <w:default w:val="0"/>
                  </w:checkBox>
                </w:ffData>
              </w:fldChar>
            </w:r>
            <w:r w:rsidR="00AF2EF3" w:rsidRPr="00845924">
              <w:instrText xml:space="preserve"> FORMCHECKBOX </w:instrText>
            </w:r>
            <w:r>
              <w:fldChar w:fldCharType="separate"/>
            </w:r>
            <w:r w:rsidRPr="00845924">
              <w:fldChar w:fldCharType="end"/>
            </w:r>
            <w:r w:rsidR="00AF2EF3" w:rsidRPr="00845924">
              <w:t xml:space="preserve"> No</w:t>
            </w:r>
          </w:p>
          <w:p w:rsidR="00AF2EF3" w:rsidRPr="00845924" w:rsidRDefault="00CE0DC6" w:rsidP="00E31DEA">
            <w:r w:rsidRPr="00845924">
              <w:fldChar w:fldCharType="begin">
                <w:ffData>
                  <w:name w:val="Check13"/>
                  <w:enabled/>
                  <w:calcOnExit w:val="0"/>
                  <w:checkBox>
                    <w:sizeAuto/>
                    <w:default w:val="0"/>
                  </w:checkBox>
                </w:ffData>
              </w:fldChar>
            </w:r>
            <w:r w:rsidR="00AF2EF3" w:rsidRPr="00845924">
              <w:instrText xml:space="preserve"> FORMCHECKBOX </w:instrText>
            </w:r>
            <w:r>
              <w:fldChar w:fldCharType="separate"/>
            </w:r>
            <w:r w:rsidRPr="00845924">
              <w:fldChar w:fldCharType="end"/>
            </w:r>
            <w:r w:rsidR="00AF2EF3" w:rsidRPr="00845924">
              <w:t xml:space="preserve"> Yes</w:t>
            </w:r>
          </w:p>
        </w:tc>
        <w:tc>
          <w:tcPr>
            <w:tcW w:w="1270" w:type="dxa"/>
            <w:vAlign w:val="center"/>
          </w:tcPr>
          <w:p w:rsidR="00AF2EF3" w:rsidRPr="00F67BF1" w:rsidRDefault="00CE0DC6" w:rsidP="00E31DEA">
            <w:r w:rsidRPr="00F67BF1">
              <w:fldChar w:fldCharType="begin">
                <w:ffData>
                  <w:name w:val="Check12"/>
                  <w:enabled/>
                  <w:calcOnExit w:val="0"/>
                  <w:checkBox>
                    <w:sizeAuto/>
                    <w:default w:val="0"/>
                  </w:checkBox>
                </w:ffData>
              </w:fldChar>
            </w:r>
            <w:r w:rsidR="00AF2EF3" w:rsidRPr="00F67BF1">
              <w:instrText xml:space="preserve"> FORMCHECKBOX </w:instrText>
            </w:r>
            <w:r>
              <w:fldChar w:fldCharType="separate"/>
            </w:r>
            <w:r w:rsidRPr="00F67BF1">
              <w:fldChar w:fldCharType="end"/>
            </w:r>
            <w:r w:rsidR="00AF2EF3" w:rsidRPr="00F67BF1">
              <w:t xml:space="preserve"> No</w:t>
            </w:r>
          </w:p>
          <w:p w:rsidR="00AF2EF3" w:rsidRPr="00F67BF1" w:rsidRDefault="00CE0DC6" w:rsidP="00E31DEA">
            <w:r w:rsidRPr="00F67BF1">
              <w:fldChar w:fldCharType="begin">
                <w:ffData>
                  <w:name w:val="Check13"/>
                  <w:enabled/>
                  <w:calcOnExit w:val="0"/>
                  <w:checkBox>
                    <w:sizeAuto/>
                    <w:default w:val="0"/>
                  </w:checkBox>
                </w:ffData>
              </w:fldChar>
            </w:r>
            <w:r w:rsidR="00AF2EF3" w:rsidRPr="00F67BF1">
              <w:instrText xml:space="preserve"> FORMCHECKBOX </w:instrText>
            </w:r>
            <w:r>
              <w:fldChar w:fldCharType="separate"/>
            </w:r>
            <w:r w:rsidRPr="00F67BF1">
              <w:fldChar w:fldCharType="end"/>
            </w:r>
            <w:r w:rsidR="00AF2EF3" w:rsidRPr="00F67BF1">
              <w:t xml:space="preserve"> Yes</w:t>
            </w:r>
          </w:p>
        </w:tc>
        <w:tc>
          <w:tcPr>
            <w:tcW w:w="1260" w:type="dxa"/>
            <w:vAlign w:val="center"/>
          </w:tcPr>
          <w:p w:rsidR="00AF2EF3" w:rsidRPr="00AF2EF3" w:rsidRDefault="00CE0DC6" w:rsidP="00AF2EF3">
            <w:r w:rsidRPr="00AF2EF3">
              <w:fldChar w:fldCharType="begin">
                <w:ffData>
                  <w:name w:val="Check12"/>
                  <w:enabled/>
                  <w:calcOnExit w:val="0"/>
                  <w:checkBox>
                    <w:sizeAuto/>
                    <w:default w:val="0"/>
                  </w:checkBox>
                </w:ffData>
              </w:fldChar>
            </w:r>
            <w:r w:rsidR="00AF2EF3" w:rsidRPr="00AF2EF3">
              <w:instrText xml:space="preserve"> FORMCHECKBOX </w:instrText>
            </w:r>
            <w:r>
              <w:fldChar w:fldCharType="separate"/>
            </w:r>
            <w:r w:rsidRPr="00AF2EF3">
              <w:fldChar w:fldCharType="end"/>
            </w:r>
            <w:r w:rsidR="00AF2EF3" w:rsidRPr="00AF2EF3">
              <w:t xml:space="preserve"> No</w:t>
            </w:r>
          </w:p>
          <w:p w:rsidR="00AF2EF3" w:rsidRPr="00F67BF1" w:rsidRDefault="00CE0DC6" w:rsidP="00AF2EF3">
            <w:r w:rsidRPr="00AF2EF3">
              <w:fldChar w:fldCharType="begin">
                <w:ffData>
                  <w:name w:val="Check13"/>
                  <w:enabled/>
                  <w:calcOnExit w:val="0"/>
                  <w:checkBox>
                    <w:sizeAuto/>
                    <w:default w:val="0"/>
                  </w:checkBox>
                </w:ffData>
              </w:fldChar>
            </w:r>
            <w:r w:rsidR="00AF2EF3" w:rsidRPr="00AF2EF3">
              <w:instrText xml:space="preserve"> FORMCHECKBOX </w:instrText>
            </w:r>
            <w:r>
              <w:fldChar w:fldCharType="separate"/>
            </w:r>
            <w:r w:rsidRPr="00AF2EF3">
              <w:fldChar w:fldCharType="end"/>
            </w:r>
            <w:r w:rsidR="00AF2EF3" w:rsidRPr="00AF2EF3">
              <w:t xml:space="preserve"> Yes</w:t>
            </w:r>
          </w:p>
        </w:tc>
        <w:tc>
          <w:tcPr>
            <w:tcW w:w="1260" w:type="dxa"/>
            <w:vAlign w:val="center"/>
          </w:tcPr>
          <w:p w:rsidR="00AF2EF3" w:rsidRPr="00AF2EF3" w:rsidRDefault="00CE0DC6" w:rsidP="00AF2EF3">
            <w:r w:rsidRPr="00AF2EF3">
              <w:fldChar w:fldCharType="begin">
                <w:ffData>
                  <w:name w:val="Check12"/>
                  <w:enabled/>
                  <w:calcOnExit w:val="0"/>
                  <w:checkBox>
                    <w:sizeAuto/>
                    <w:default w:val="0"/>
                  </w:checkBox>
                </w:ffData>
              </w:fldChar>
            </w:r>
            <w:r w:rsidR="00AF2EF3" w:rsidRPr="00AF2EF3">
              <w:instrText xml:space="preserve"> FORMCHECKBOX </w:instrText>
            </w:r>
            <w:r>
              <w:fldChar w:fldCharType="separate"/>
            </w:r>
            <w:r w:rsidRPr="00AF2EF3">
              <w:fldChar w:fldCharType="end"/>
            </w:r>
            <w:r w:rsidR="00AF2EF3" w:rsidRPr="00AF2EF3">
              <w:t xml:space="preserve"> No</w:t>
            </w:r>
          </w:p>
          <w:p w:rsidR="00AF2EF3" w:rsidRPr="00AF2EF3" w:rsidRDefault="00CE0DC6" w:rsidP="00AF2EF3">
            <w:r w:rsidRPr="00AF2EF3">
              <w:fldChar w:fldCharType="begin">
                <w:ffData>
                  <w:name w:val="Check13"/>
                  <w:enabled/>
                  <w:calcOnExit w:val="0"/>
                  <w:checkBox>
                    <w:sizeAuto/>
                    <w:default w:val="0"/>
                  </w:checkBox>
                </w:ffData>
              </w:fldChar>
            </w:r>
            <w:r w:rsidR="00AF2EF3" w:rsidRPr="00AF2EF3">
              <w:instrText xml:space="preserve"> FORMCHECKBOX </w:instrText>
            </w:r>
            <w:r>
              <w:fldChar w:fldCharType="separate"/>
            </w:r>
            <w:r w:rsidRPr="00AF2EF3">
              <w:fldChar w:fldCharType="end"/>
            </w:r>
            <w:r w:rsidR="00AF2EF3" w:rsidRPr="00AF2EF3">
              <w:t xml:space="preserve"> Yes</w:t>
            </w:r>
          </w:p>
        </w:tc>
      </w:tr>
      <w:tr w:rsidR="00AF2EF3" w:rsidTr="00AF2EF3">
        <w:trPr>
          <w:cantSplit/>
          <w:trHeight w:hRule="exact" w:val="2584"/>
          <w:jc w:val="center"/>
        </w:trPr>
        <w:tc>
          <w:tcPr>
            <w:tcW w:w="1238" w:type="dxa"/>
            <w:tcBorders>
              <w:bottom w:val="single" w:sz="4" w:space="0" w:color="auto"/>
            </w:tcBorders>
          </w:tcPr>
          <w:p w:rsidR="00AF2EF3" w:rsidRDefault="00AF2EF3" w:rsidP="00E31DEA">
            <w:r w:rsidRPr="00F33C43">
              <w:lastRenderedPageBreak/>
              <w:t>Data to be fillen in by site</w:t>
            </w:r>
          </w:p>
        </w:tc>
        <w:tc>
          <w:tcPr>
            <w:tcW w:w="1031" w:type="dxa"/>
            <w:tcBorders>
              <w:bottom w:val="single" w:sz="4" w:space="0" w:color="auto"/>
            </w:tcBorders>
            <w:vAlign w:val="center"/>
          </w:tcPr>
          <w:p w:rsidR="00AF2EF3" w:rsidRPr="009F3CC8" w:rsidRDefault="00AF2EF3" w:rsidP="00E31DEA">
            <w:pPr>
              <w:rPr>
                <w:b/>
              </w:rPr>
            </w:pPr>
          </w:p>
        </w:tc>
        <w:tc>
          <w:tcPr>
            <w:tcW w:w="1350" w:type="dxa"/>
            <w:tcBorders>
              <w:bottom w:val="single" w:sz="4" w:space="0" w:color="auto"/>
            </w:tcBorders>
            <w:vAlign w:val="center"/>
          </w:tcPr>
          <w:p w:rsidR="00AF2EF3" w:rsidRPr="009F3CC8" w:rsidRDefault="00CE0DC6" w:rsidP="00E31DEA">
            <w:pPr>
              <w:rPr>
                <w:b/>
              </w:rPr>
            </w:pPr>
            <w:r>
              <w:fldChar w:fldCharType="begin">
                <w:ffData>
                  <w:name w:val="Check16"/>
                  <w:enabled/>
                  <w:calcOnExit w:val="0"/>
                  <w:statusText w:type="text" w:val="Not Resolved"/>
                  <w:checkBox>
                    <w:sizeAuto/>
                    <w:default w:val="0"/>
                  </w:checkBox>
                </w:ffData>
              </w:fldChar>
            </w:r>
            <w:bookmarkStart w:id="4" w:name="Check16"/>
            <w:r w:rsidR="00AF2EF3">
              <w:instrText xml:space="preserve"> FORMCHECKBOX </w:instrText>
            </w:r>
            <w:r>
              <w:fldChar w:fldCharType="separate"/>
            </w:r>
            <w:r>
              <w:fldChar w:fldCharType="end"/>
            </w:r>
            <w:bookmarkEnd w:id="4"/>
            <w:r w:rsidR="00AF2EF3">
              <w:t xml:space="preserve"> </w:t>
            </w:r>
            <w:r w:rsidR="00AF2EF3" w:rsidRPr="00E607BC">
              <w:t>Not resolved</w:t>
            </w:r>
          </w:p>
        </w:tc>
        <w:tc>
          <w:tcPr>
            <w:tcW w:w="1980" w:type="dxa"/>
            <w:tcBorders>
              <w:bottom w:val="single" w:sz="4" w:space="0" w:color="auto"/>
            </w:tcBorders>
            <w:vAlign w:val="center"/>
          </w:tcPr>
          <w:p w:rsidR="00AF2EF3" w:rsidRPr="00845924" w:rsidRDefault="00CE0DC6" w:rsidP="00E31DEA">
            <w:r w:rsidRPr="00845924">
              <w:fldChar w:fldCharType="begin">
                <w:ffData>
                  <w:name w:val="Check2"/>
                  <w:enabled/>
                  <w:calcOnExit w:val="0"/>
                  <w:checkBox>
                    <w:sizeAuto/>
                    <w:default w:val="0"/>
                  </w:checkBox>
                </w:ffData>
              </w:fldChar>
            </w:r>
            <w:r w:rsidR="00AF2EF3" w:rsidRPr="00845924">
              <w:instrText xml:space="preserve"> FORMCHECKBOX </w:instrText>
            </w:r>
            <w:r>
              <w:fldChar w:fldCharType="separate"/>
            </w:r>
            <w:r w:rsidRPr="00845924">
              <w:fldChar w:fldCharType="end"/>
            </w:r>
            <w:r w:rsidR="00AF2EF3" w:rsidRPr="00845924">
              <w:t xml:space="preserve"> Mild</w:t>
            </w:r>
          </w:p>
          <w:p w:rsidR="00AF2EF3" w:rsidRPr="00845924" w:rsidRDefault="00CE0DC6" w:rsidP="00E31DEA">
            <w:r w:rsidRPr="00845924">
              <w:fldChar w:fldCharType="begin">
                <w:ffData>
                  <w:name w:val="Check4"/>
                  <w:enabled/>
                  <w:calcOnExit w:val="0"/>
                  <w:checkBox>
                    <w:sizeAuto/>
                    <w:default w:val="0"/>
                  </w:checkBox>
                </w:ffData>
              </w:fldChar>
            </w:r>
            <w:r w:rsidR="00AF2EF3" w:rsidRPr="00845924">
              <w:instrText xml:space="preserve"> FORMCHECKBOX </w:instrText>
            </w:r>
            <w:r>
              <w:fldChar w:fldCharType="separate"/>
            </w:r>
            <w:r w:rsidRPr="00845924">
              <w:fldChar w:fldCharType="end"/>
            </w:r>
            <w:r w:rsidR="00AF2EF3" w:rsidRPr="00845924">
              <w:t xml:space="preserve"> Moderate</w:t>
            </w:r>
          </w:p>
          <w:p w:rsidR="00AF2EF3" w:rsidRPr="00845924" w:rsidRDefault="00CE0DC6" w:rsidP="00E31DEA">
            <w:r w:rsidRPr="00845924">
              <w:fldChar w:fldCharType="begin">
                <w:ffData>
                  <w:name w:val="Check1"/>
                  <w:enabled/>
                  <w:calcOnExit w:val="0"/>
                  <w:checkBox>
                    <w:sizeAuto/>
                    <w:default w:val="0"/>
                  </w:checkBox>
                </w:ffData>
              </w:fldChar>
            </w:r>
            <w:r w:rsidR="00AF2EF3" w:rsidRPr="00845924">
              <w:instrText xml:space="preserve"> FORMCHECKBOX </w:instrText>
            </w:r>
            <w:r>
              <w:fldChar w:fldCharType="separate"/>
            </w:r>
            <w:r w:rsidRPr="00845924">
              <w:fldChar w:fldCharType="end"/>
            </w:r>
            <w:r w:rsidR="00AF2EF3" w:rsidRPr="00845924">
              <w:t xml:space="preserve"> Severe</w:t>
            </w:r>
          </w:p>
          <w:p w:rsidR="00AF2EF3" w:rsidRDefault="00CE0DC6" w:rsidP="00E31DEA">
            <w:r w:rsidRPr="00845924">
              <w:fldChar w:fldCharType="begin">
                <w:ffData>
                  <w:name w:val="Check1"/>
                  <w:enabled/>
                  <w:calcOnExit w:val="0"/>
                  <w:checkBox>
                    <w:sizeAuto/>
                    <w:default w:val="0"/>
                  </w:checkBox>
                </w:ffData>
              </w:fldChar>
            </w:r>
            <w:r w:rsidR="00AF2EF3" w:rsidRPr="00845924">
              <w:instrText xml:space="preserve"> FORMCHECKBOX </w:instrText>
            </w:r>
            <w:r>
              <w:fldChar w:fldCharType="separate"/>
            </w:r>
            <w:r w:rsidRPr="00845924">
              <w:fldChar w:fldCharType="end"/>
            </w:r>
            <w:r w:rsidR="00AF2EF3" w:rsidRPr="00845924">
              <w:t xml:space="preserve"> Life</w:t>
            </w:r>
            <w:r w:rsidR="00AF2EF3">
              <w:t>-</w:t>
            </w:r>
            <w:r w:rsidR="00AF2EF3" w:rsidRPr="00845924">
              <w:t>threatenin</w:t>
            </w:r>
            <w:r w:rsidR="00AF2EF3">
              <w:t>g</w:t>
            </w:r>
          </w:p>
          <w:p w:rsidR="00AF2EF3" w:rsidRPr="00845924" w:rsidRDefault="00CE0DC6" w:rsidP="00E31DEA">
            <w:r w:rsidRPr="00845924">
              <w:fldChar w:fldCharType="begin">
                <w:ffData>
                  <w:name w:val="Check1"/>
                  <w:enabled/>
                  <w:calcOnExit w:val="0"/>
                  <w:checkBox>
                    <w:sizeAuto/>
                    <w:default w:val="0"/>
                  </w:checkBox>
                </w:ffData>
              </w:fldChar>
            </w:r>
            <w:r w:rsidR="00AF2EF3" w:rsidRPr="00845924">
              <w:instrText xml:space="preserve"> FORMCHECKBOX </w:instrText>
            </w:r>
            <w:r>
              <w:fldChar w:fldCharType="separate"/>
            </w:r>
            <w:r w:rsidRPr="00845924">
              <w:fldChar w:fldCharType="end"/>
            </w:r>
            <w:r w:rsidR="00AF2EF3" w:rsidRPr="00845924">
              <w:t xml:space="preserve"> </w:t>
            </w:r>
            <w:r w:rsidR="00AF2EF3">
              <w:t>Fatal/</w:t>
            </w:r>
            <w:r w:rsidR="00AF2EF3" w:rsidRPr="00845924">
              <w:t xml:space="preserve">Death </w:t>
            </w:r>
          </w:p>
        </w:tc>
        <w:tc>
          <w:tcPr>
            <w:tcW w:w="1980" w:type="dxa"/>
            <w:tcBorders>
              <w:bottom w:val="single" w:sz="4" w:space="0" w:color="auto"/>
            </w:tcBorders>
            <w:vAlign w:val="center"/>
          </w:tcPr>
          <w:p w:rsidR="00AF2EF3" w:rsidRPr="00845924" w:rsidRDefault="00CE0DC6" w:rsidP="00E31DEA">
            <w:r w:rsidRPr="00845924">
              <w:fldChar w:fldCharType="begin">
                <w:ffData>
                  <w:name w:val="Check1"/>
                  <w:enabled/>
                  <w:calcOnExit w:val="0"/>
                  <w:checkBox>
                    <w:sizeAuto/>
                    <w:default w:val="0"/>
                  </w:checkBox>
                </w:ffData>
              </w:fldChar>
            </w:r>
            <w:r w:rsidR="00AF2EF3" w:rsidRPr="00845924">
              <w:instrText xml:space="preserve"> FORMCHECKBOX </w:instrText>
            </w:r>
            <w:r>
              <w:fldChar w:fldCharType="separate"/>
            </w:r>
            <w:r w:rsidRPr="00845924">
              <w:fldChar w:fldCharType="end"/>
            </w:r>
            <w:r w:rsidR="00AF2EF3" w:rsidRPr="00845924">
              <w:t xml:space="preserve"> Unrelated</w:t>
            </w:r>
          </w:p>
          <w:p w:rsidR="00AF2EF3" w:rsidRPr="00845924" w:rsidRDefault="00CE0DC6" w:rsidP="00E31DEA">
            <w:r w:rsidRPr="00845924">
              <w:fldChar w:fldCharType="begin">
                <w:ffData>
                  <w:name w:val="Check3"/>
                  <w:enabled/>
                  <w:calcOnExit w:val="0"/>
                  <w:checkBox>
                    <w:sizeAuto/>
                    <w:default w:val="0"/>
                  </w:checkBox>
                </w:ffData>
              </w:fldChar>
            </w:r>
            <w:r w:rsidR="00AF2EF3" w:rsidRPr="00845924">
              <w:instrText xml:space="preserve"> FORMCHECKBOX </w:instrText>
            </w:r>
            <w:r>
              <w:fldChar w:fldCharType="separate"/>
            </w:r>
            <w:r w:rsidRPr="00845924">
              <w:fldChar w:fldCharType="end"/>
            </w:r>
            <w:r w:rsidR="00AF2EF3" w:rsidRPr="00845924">
              <w:t xml:space="preserve"> Unlikely</w:t>
            </w:r>
          </w:p>
          <w:p w:rsidR="00AF2EF3" w:rsidRPr="00F67BF1" w:rsidRDefault="00CE0DC6" w:rsidP="00E31DEA">
            <w:r w:rsidRPr="00F67BF1">
              <w:fldChar w:fldCharType="begin">
                <w:ffData>
                  <w:name w:val="Check5"/>
                  <w:enabled/>
                  <w:calcOnExit w:val="0"/>
                  <w:checkBox>
                    <w:sizeAuto/>
                    <w:default w:val="0"/>
                  </w:checkBox>
                </w:ffData>
              </w:fldChar>
            </w:r>
            <w:r w:rsidR="00AF2EF3" w:rsidRPr="00F67BF1">
              <w:instrText xml:space="preserve"> FORMCHECKBOX </w:instrText>
            </w:r>
            <w:r>
              <w:fldChar w:fldCharType="separate"/>
            </w:r>
            <w:r w:rsidRPr="00F67BF1">
              <w:fldChar w:fldCharType="end"/>
            </w:r>
            <w:r w:rsidR="00AF2EF3" w:rsidRPr="00F67BF1">
              <w:t>Reasonable Possibility</w:t>
            </w:r>
          </w:p>
          <w:p w:rsidR="00AF2EF3" w:rsidRPr="00845924" w:rsidRDefault="00CE0DC6" w:rsidP="00E31DEA">
            <w:r w:rsidRPr="00845924">
              <w:fldChar w:fldCharType="begin">
                <w:ffData>
                  <w:name w:val="Check1"/>
                  <w:enabled/>
                  <w:calcOnExit w:val="0"/>
                  <w:checkBox>
                    <w:sizeAuto/>
                    <w:default w:val="0"/>
                  </w:checkBox>
                </w:ffData>
              </w:fldChar>
            </w:r>
            <w:r w:rsidR="00AF2EF3" w:rsidRPr="00845924">
              <w:instrText xml:space="preserve"> FORMCHECKBOX </w:instrText>
            </w:r>
            <w:r>
              <w:fldChar w:fldCharType="separate"/>
            </w:r>
            <w:r w:rsidRPr="00845924">
              <w:fldChar w:fldCharType="end"/>
            </w:r>
            <w:r w:rsidR="00AF2EF3" w:rsidRPr="00845924">
              <w:t xml:space="preserve"> Definite</w:t>
            </w:r>
          </w:p>
        </w:tc>
        <w:tc>
          <w:tcPr>
            <w:tcW w:w="2250" w:type="dxa"/>
            <w:tcBorders>
              <w:bottom w:val="single" w:sz="4" w:space="0" w:color="auto"/>
            </w:tcBorders>
            <w:vAlign w:val="center"/>
          </w:tcPr>
          <w:p w:rsidR="00AF2EF3" w:rsidRPr="007852E4" w:rsidRDefault="00CE0DC6" w:rsidP="00E31DEA">
            <w:r w:rsidRPr="007852E4">
              <w:fldChar w:fldCharType="begin">
                <w:ffData>
                  <w:name w:val="Check7"/>
                  <w:enabled/>
                  <w:calcOnExit w:val="0"/>
                  <w:checkBox>
                    <w:sizeAuto/>
                    <w:default w:val="0"/>
                  </w:checkBox>
                </w:ffData>
              </w:fldChar>
            </w:r>
            <w:r w:rsidR="00AF2EF3" w:rsidRPr="007852E4">
              <w:instrText xml:space="preserve"> FORMCHECKBOX </w:instrText>
            </w:r>
            <w:r>
              <w:fldChar w:fldCharType="separate"/>
            </w:r>
            <w:r w:rsidRPr="007852E4">
              <w:fldChar w:fldCharType="end"/>
            </w:r>
            <w:r w:rsidR="00AF2EF3" w:rsidRPr="007852E4">
              <w:t xml:space="preserve"> None</w:t>
            </w:r>
          </w:p>
          <w:p w:rsidR="00AF2EF3" w:rsidRDefault="00CE0DC6" w:rsidP="00E31DEA">
            <w:r w:rsidRPr="007852E4">
              <w:fldChar w:fldCharType="begin">
                <w:ffData>
                  <w:name w:val="Check8"/>
                  <w:enabled/>
                  <w:calcOnExit w:val="0"/>
                  <w:checkBox>
                    <w:sizeAuto/>
                    <w:default w:val="0"/>
                  </w:checkBox>
                </w:ffData>
              </w:fldChar>
            </w:r>
            <w:r w:rsidR="00AF2EF3" w:rsidRPr="007852E4">
              <w:instrText xml:space="preserve"> FORMCHECKBOX </w:instrText>
            </w:r>
            <w:r>
              <w:fldChar w:fldCharType="separate"/>
            </w:r>
            <w:r w:rsidRPr="007852E4">
              <w:fldChar w:fldCharType="end"/>
            </w:r>
            <w:r w:rsidR="00AF2EF3" w:rsidRPr="007852E4">
              <w:t xml:space="preserve"> Study Intervention</w:t>
            </w:r>
          </w:p>
          <w:p w:rsidR="00AF2EF3" w:rsidRPr="007852E4" w:rsidRDefault="00AF2EF3" w:rsidP="00E31DEA">
            <w:r>
              <w:t>Interrupted</w:t>
            </w:r>
          </w:p>
          <w:p w:rsidR="00AF2EF3" w:rsidRDefault="00CE0DC6" w:rsidP="00E31DEA">
            <w:r w:rsidRPr="007852E4">
              <w:fldChar w:fldCharType="begin">
                <w:ffData>
                  <w:name w:val="Check9"/>
                  <w:enabled/>
                  <w:calcOnExit w:val="0"/>
                  <w:checkBox>
                    <w:sizeAuto/>
                    <w:default w:val="0"/>
                  </w:checkBox>
                </w:ffData>
              </w:fldChar>
            </w:r>
            <w:r w:rsidR="00AF2EF3" w:rsidRPr="007852E4">
              <w:instrText xml:space="preserve"> FORMCHECKBOX </w:instrText>
            </w:r>
            <w:r>
              <w:fldChar w:fldCharType="separate"/>
            </w:r>
            <w:r w:rsidRPr="007852E4">
              <w:fldChar w:fldCharType="end"/>
            </w:r>
            <w:r w:rsidR="00AF2EF3" w:rsidRPr="007852E4">
              <w:t xml:space="preserve"> Study Intervention</w:t>
            </w:r>
          </w:p>
          <w:p w:rsidR="00AF2EF3" w:rsidRPr="007852E4" w:rsidRDefault="00AF2EF3" w:rsidP="00E31DEA">
            <w:r w:rsidRPr="007852E4">
              <w:t xml:space="preserve">Discontinued </w:t>
            </w:r>
          </w:p>
          <w:p w:rsidR="00AF2EF3" w:rsidRDefault="00CE0DC6" w:rsidP="00E31DEA">
            <w:r w:rsidRPr="007852E4">
              <w:fldChar w:fldCharType="begin">
                <w:ffData>
                  <w:name w:val="Check9"/>
                  <w:enabled/>
                  <w:calcOnExit w:val="0"/>
                  <w:checkBox>
                    <w:sizeAuto/>
                    <w:default w:val="0"/>
                  </w:checkBox>
                </w:ffData>
              </w:fldChar>
            </w:r>
            <w:r w:rsidR="00AF2EF3" w:rsidRPr="007852E4">
              <w:instrText xml:space="preserve"> FORMCHECKBOX </w:instrText>
            </w:r>
            <w:r>
              <w:fldChar w:fldCharType="separate"/>
            </w:r>
            <w:r w:rsidRPr="007852E4">
              <w:fldChar w:fldCharType="end"/>
            </w:r>
            <w:r w:rsidR="00AF2EF3" w:rsidRPr="007852E4">
              <w:t xml:space="preserve"> Study Intervention</w:t>
            </w:r>
          </w:p>
          <w:p w:rsidR="00AF2EF3" w:rsidRPr="007852E4" w:rsidRDefault="00AF2EF3" w:rsidP="00E31DEA">
            <w:r>
              <w:t>Modified</w:t>
            </w:r>
          </w:p>
        </w:tc>
        <w:tc>
          <w:tcPr>
            <w:tcW w:w="2156" w:type="dxa"/>
            <w:tcBorders>
              <w:bottom w:val="single" w:sz="4" w:space="0" w:color="auto"/>
            </w:tcBorders>
            <w:vAlign w:val="center"/>
          </w:tcPr>
          <w:p w:rsidR="00AF2EF3" w:rsidRPr="007852E4" w:rsidRDefault="00CE0DC6" w:rsidP="00E31DEA">
            <w:r w:rsidRPr="007852E4">
              <w:fldChar w:fldCharType="begin">
                <w:ffData>
                  <w:name w:val="Check7"/>
                  <w:enabled/>
                  <w:calcOnExit w:val="0"/>
                  <w:checkBox>
                    <w:sizeAuto/>
                    <w:default w:val="0"/>
                  </w:checkBox>
                </w:ffData>
              </w:fldChar>
            </w:r>
            <w:r w:rsidR="00AF2EF3" w:rsidRPr="007852E4">
              <w:instrText xml:space="preserve"> FORMCHECKBOX </w:instrText>
            </w:r>
            <w:r>
              <w:fldChar w:fldCharType="separate"/>
            </w:r>
            <w:r w:rsidRPr="007852E4">
              <w:fldChar w:fldCharType="end"/>
            </w:r>
            <w:r w:rsidR="00AF2EF3" w:rsidRPr="007852E4">
              <w:t xml:space="preserve"> None</w:t>
            </w:r>
          </w:p>
          <w:p w:rsidR="00AF2EF3" w:rsidRPr="007852E4" w:rsidRDefault="00CE0DC6" w:rsidP="000F24A4">
            <w:r w:rsidRPr="007852E4">
              <w:fldChar w:fldCharType="begin">
                <w:ffData>
                  <w:name w:val="Check7"/>
                  <w:enabled/>
                  <w:calcOnExit w:val="0"/>
                  <w:checkBox>
                    <w:sizeAuto/>
                    <w:default w:val="0"/>
                  </w:checkBox>
                </w:ffData>
              </w:fldChar>
            </w:r>
            <w:r w:rsidR="00AF2EF3" w:rsidRPr="007852E4">
              <w:instrText xml:space="preserve"> FORMCHECKBOX </w:instrText>
            </w:r>
            <w:r>
              <w:fldChar w:fldCharType="separate"/>
            </w:r>
            <w:r w:rsidRPr="007852E4">
              <w:fldChar w:fldCharType="end"/>
            </w:r>
            <w:r w:rsidR="00AF2EF3" w:rsidRPr="007852E4">
              <w:t xml:space="preserve"> Non-Study Treatment Required</w:t>
            </w:r>
          </w:p>
        </w:tc>
        <w:tc>
          <w:tcPr>
            <w:tcW w:w="2704" w:type="dxa"/>
            <w:tcBorders>
              <w:bottom w:val="single" w:sz="4" w:space="0" w:color="auto"/>
            </w:tcBorders>
            <w:vAlign w:val="center"/>
          </w:tcPr>
          <w:p w:rsidR="00AF2EF3" w:rsidRPr="007565C8" w:rsidRDefault="00CE0DC6" w:rsidP="00E31DEA">
            <w:r w:rsidRPr="007565C8">
              <w:fldChar w:fldCharType="begin">
                <w:ffData>
                  <w:name w:val="Check8"/>
                  <w:enabled/>
                  <w:calcOnExit w:val="0"/>
                  <w:checkBox>
                    <w:sizeAuto/>
                    <w:default w:val="0"/>
                  </w:checkBox>
                </w:ffData>
              </w:fldChar>
            </w:r>
            <w:r w:rsidR="00AF2EF3" w:rsidRPr="007565C8">
              <w:instrText xml:space="preserve"> FORMCHECKBOX </w:instrText>
            </w:r>
            <w:r>
              <w:fldChar w:fldCharType="separate"/>
            </w:r>
            <w:r w:rsidRPr="007565C8">
              <w:fldChar w:fldCharType="end"/>
            </w:r>
            <w:r w:rsidR="00AF2EF3">
              <w:t>Recovered/Resolved</w:t>
            </w:r>
          </w:p>
          <w:p w:rsidR="00AF2EF3" w:rsidRDefault="00CE0DC6" w:rsidP="00E31DEA">
            <w:r w:rsidRPr="007565C8">
              <w:fldChar w:fldCharType="begin">
                <w:ffData>
                  <w:name w:val="Check9"/>
                  <w:enabled/>
                  <w:calcOnExit w:val="0"/>
                  <w:checkBox>
                    <w:sizeAuto/>
                    <w:default w:val="0"/>
                  </w:checkBox>
                </w:ffData>
              </w:fldChar>
            </w:r>
            <w:r w:rsidR="00AF2EF3" w:rsidRPr="007565C8">
              <w:instrText xml:space="preserve"> FORMCHECKBOX </w:instrText>
            </w:r>
            <w:r>
              <w:fldChar w:fldCharType="separate"/>
            </w:r>
            <w:r w:rsidRPr="007565C8">
              <w:fldChar w:fldCharType="end"/>
            </w:r>
            <w:r w:rsidR="00AF2EF3" w:rsidRPr="007565C8">
              <w:t>Recovered/Resolved With Sequelae</w:t>
            </w:r>
          </w:p>
          <w:p w:rsidR="00AF2EF3" w:rsidRPr="007565C8" w:rsidRDefault="00CE0DC6" w:rsidP="00E31DEA">
            <w:r w:rsidRPr="007565C8">
              <w:fldChar w:fldCharType="begin">
                <w:ffData>
                  <w:name w:val="Check1"/>
                  <w:enabled/>
                  <w:calcOnExit w:val="0"/>
                  <w:checkBox>
                    <w:sizeAuto/>
                    <w:default w:val="0"/>
                  </w:checkBox>
                </w:ffData>
              </w:fldChar>
            </w:r>
            <w:r w:rsidR="00AF2EF3" w:rsidRPr="007565C8">
              <w:instrText xml:space="preserve"> FORMCHECKBOX </w:instrText>
            </w:r>
            <w:r>
              <w:fldChar w:fldCharType="separate"/>
            </w:r>
            <w:r w:rsidRPr="007565C8">
              <w:fldChar w:fldCharType="end"/>
            </w:r>
            <w:r w:rsidR="00AF2EF3" w:rsidRPr="007565C8">
              <w:t>Recovering/Resolving</w:t>
            </w:r>
          </w:p>
          <w:p w:rsidR="00AF2EF3" w:rsidRPr="007565C8" w:rsidRDefault="00CE0DC6" w:rsidP="00E31DEA">
            <w:r w:rsidRPr="007565C8">
              <w:fldChar w:fldCharType="begin">
                <w:ffData>
                  <w:name w:val="Check7"/>
                  <w:enabled/>
                  <w:calcOnExit w:val="0"/>
                  <w:checkBox>
                    <w:sizeAuto/>
                    <w:default w:val="0"/>
                  </w:checkBox>
                </w:ffData>
              </w:fldChar>
            </w:r>
            <w:r w:rsidR="00AF2EF3" w:rsidRPr="007565C8">
              <w:instrText xml:space="preserve"> FORMCHECKBOX </w:instrText>
            </w:r>
            <w:r>
              <w:fldChar w:fldCharType="separate"/>
            </w:r>
            <w:r w:rsidRPr="007565C8">
              <w:fldChar w:fldCharType="end"/>
            </w:r>
            <w:r w:rsidR="00AF2EF3" w:rsidRPr="007565C8">
              <w:t xml:space="preserve"> Not Recovered/Not Resolved </w:t>
            </w:r>
          </w:p>
          <w:p w:rsidR="00AF2EF3" w:rsidRPr="007565C8" w:rsidRDefault="00CE0DC6" w:rsidP="00E31DEA">
            <w:r w:rsidRPr="007565C8">
              <w:fldChar w:fldCharType="begin">
                <w:ffData>
                  <w:name w:val="Check10"/>
                  <w:enabled/>
                  <w:calcOnExit w:val="0"/>
                  <w:checkBox>
                    <w:sizeAuto/>
                    <w:default w:val="0"/>
                  </w:checkBox>
                </w:ffData>
              </w:fldChar>
            </w:r>
            <w:r w:rsidR="00AF2EF3" w:rsidRPr="007565C8">
              <w:instrText xml:space="preserve"> FORMCHECKBOX </w:instrText>
            </w:r>
            <w:r>
              <w:fldChar w:fldCharType="separate"/>
            </w:r>
            <w:r w:rsidRPr="007565C8">
              <w:fldChar w:fldCharType="end"/>
            </w:r>
            <w:r w:rsidR="00AF2EF3" w:rsidRPr="007565C8">
              <w:t xml:space="preserve"> Fatal</w:t>
            </w:r>
          </w:p>
          <w:p w:rsidR="00AF2EF3" w:rsidRPr="007565C8" w:rsidRDefault="00CE0DC6" w:rsidP="00E31DEA">
            <w:r w:rsidRPr="007565C8">
              <w:fldChar w:fldCharType="begin">
                <w:ffData>
                  <w:name w:val="Check11"/>
                  <w:enabled/>
                  <w:calcOnExit w:val="0"/>
                  <w:checkBox>
                    <w:sizeAuto/>
                    <w:default w:val="0"/>
                  </w:checkBox>
                </w:ffData>
              </w:fldChar>
            </w:r>
            <w:r w:rsidR="00AF2EF3" w:rsidRPr="007565C8">
              <w:instrText xml:space="preserve"> FORMCHECKBOX </w:instrText>
            </w:r>
            <w:r>
              <w:fldChar w:fldCharType="separate"/>
            </w:r>
            <w:r w:rsidRPr="007565C8">
              <w:fldChar w:fldCharType="end"/>
            </w:r>
            <w:r w:rsidR="00AF2EF3" w:rsidRPr="007565C8">
              <w:t xml:space="preserve"> Unknown</w:t>
            </w:r>
          </w:p>
        </w:tc>
        <w:tc>
          <w:tcPr>
            <w:tcW w:w="990" w:type="dxa"/>
            <w:tcBorders>
              <w:bottom w:val="single" w:sz="4" w:space="0" w:color="auto"/>
            </w:tcBorders>
            <w:vAlign w:val="center"/>
          </w:tcPr>
          <w:p w:rsidR="00AF2EF3" w:rsidRDefault="00CE0DC6" w:rsidP="00E31DEA">
            <w:r w:rsidRPr="00845924">
              <w:fldChar w:fldCharType="begin">
                <w:ffData>
                  <w:name w:val="Check12"/>
                  <w:enabled/>
                  <w:calcOnExit w:val="0"/>
                  <w:checkBox>
                    <w:sizeAuto/>
                    <w:default w:val="0"/>
                  </w:checkBox>
                </w:ffData>
              </w:fldChar>
            </w:r>
            <w:r w:rsidR="00AF2EF3" w:rsidRPr="00845924">
              <w:instrText xml:space="preserve"> FORMCHECKBOX </w:instrText>
            </w:r>
            <w:r>
              <w:fldChar w:fldCharType="separate"/>
            </w:r>
            <w:r w:rsidRPr="00845924">
              <w:fldChar w:fldCharType="end"/>
            </w:r>
            <w:r w:rsidR="00AF2EF3" w:rsidRPr="00845924">
              <w:t xml:space="preserve"> No</w:t>
            </w:r>
          </w:p>
          <w:p w:rsidR="00AF2EF3" w:rsidRPr="00845924" w:rsidRDefault="00CE0DC6" w:rsidP="00E31DEA">
            <w:r w:rsidRPr="00845924">
              <w:fldChar w:fldCharType="begin">
                <w:ffData>
                  <w:name w:val="Check13"/>
                  <w:enabled/>
                  <w:calcOnExit w:val="0"/>
                  <w:checkBox>
                    <w:sizeAuto/>
                    <w:default w:val="0"/>
                  </w:checkBox>
                </w:ffData>
              </w:fldChar>
            </w:r>
            <w:r w:rsidR="00AF2EF3" w:rsidRPr="00845924">
              <w:instrText xml:space="preserve"> FORMCHECKBOX </w:instrText>
            </w:r>
            <w:r>
              <w:fldChar w:fldCharType="separate"/>
            </w:r>
            <w:r w:rsidRPr="00845924">
              <w:fldChar w:fldCharType="end"/>
            </w:r>
            <w:r w:rsidR="00AF2EF3" w:rsidRPr="00845924">
              <w:t xml:space="preserve"> Yes</w:t>
            </w:r>
          </w:p>
        </w:tc>
        <w:tc>
          <w:tcPr>
            <w:tcW w:w="1270" w:type="dxa"/>
            <w:tcBorders>
              <w:bottom w:val="single" w:sz="4" w:space="0" w:color="auto"/>
            </w:tcBorders>
            <w:vAlign w:val="center"/>
          </w:tcPr>
          <w:p w:rsidR="00AF2EF3" w:rsidRPr="00F67BF1" w:rsidRDefault="00CE0DC6" w:rsidP="00E31DEA">
            <w:r w:rsidRPr="00F67BF1">
              <w:fldChar w:fldCharType="begin">
                <w:ffData>
                  <w:name w:val="Check12"/>
                  <w:enabled/>
                  <w:calcOnExit w:val="0"/>
                  <w:checkBox>
                    <w:sizeAuto/>
                    <w:default w:val="0"/>
                  </w:checkBox>
                </w:ffData>
              </w:fldChar>
            </w:r>
            <w:r w:rsidR="00AF2EF3" w:rsidRPr="00F67BF1">
              <w:instrText xml:space="preserve"> FORMCHECKBOX </w:instrText>
            </w:r>
            <w:r>
              <w:fldChar w:fldCharType="separate"/>
            </w:r>
            <w:r w:rsidRPr="00F67BF1">
              <w:fldChar w:fldCharType="end"/>
            </w:r>
            <w:r w:rsidR="00AF2EF3" w:rsidRPr="00F67BF1">
              <w:t xml:space="preserve"> No</w:t>
            </w:r>
          </w:p>
          <w:p w:rsidR="00AF2EF3" w:rsidRPr="00F67BF1" w:rsidRDefault="00CE0DC6" w:rsidP="00E31DEA">
            <w:r w:rsidRPr="00F67BF1">
              <w:fldChar w:fldCharType="begin">
                <w:ffData>
                  <w:name w:val="Check13"/>
                  <w:enabled/>
                  <w:calcOnExit w:val="0"/>
                  <w:checkBox>
                    <w:sizeAuto/>
                    <w:default w:val="0"/>
                  </w:checkBox>
                </w:ffData>
              </w:fldChar>
            </w:r>
            <w:r w:rsidR="00AF2EF3" w:rsidRPr="00F67BF1">
              <w:instrText xml:space="preserve"> FORMCHECKBOX </w:instrText>
            </w:r>
            <w:r>
              <w:fldChar w:fldCharType="separate"/>
            </w:r>
            <w:r w:rsidRPr="00F67BF1">
              <w:fldChar w:fldCharType="end"/>
            </w:r>
            <w:r w:rsidR="00AF2EF3" w:rsidRPr="00F67BF1">
              <w:t xml:space="preserve"> Yes</w:t>
            </w:r>
          </w:p>
        </w:tc>
        <w:tc>
          <w:tcPr>
            <w:tcW w:w="1260" w:type="dxa"/>
            <w:tcBorders>
              <w:bottom w:val="single" w:sz="4" w:space="0" w:color="auto"/>
            </w:tcBorders>
            <w:vAlign w:val="center"/>
          </w:tcPr>
          <w:p w:rsidR="00AF2EF3" w:rsidRPr="00AF2EF3" w:rsidRDefault="00CE0DC6" w:rsidP="00AF2EF3">
            <w:r w:rsidRPr="00AF2EF3">
              <w:fldChar w:fldCharType="begin">
                <w:ffData>
                  <w:name w:val="Check12"/>
                  <w:enabled/>
                  <w:calcOnExit w:val="0"/>
                  <w:checkBox>
                    <w:sizeAuto/>
                    <w:default w:val="0"/>
                  </w:checkBox>
                </w:ffData>
              </w:fldChar>
            </w:r>
            <w:r w:rsidR="00AF2EF3" w:rsidRPr="00AF2EF3">
              <w:instrText xml:space="preserve"> FORMCHECKBOX </w:instrText>
            </w:r>
            <w:r>
              <w:fldChar w:fldCharType="separate"/>
            </w:r>
            <w:r w:rsidRPr="00AF2EF3">
              <w:fldChar w:fldCharType="end"/>
            </w:r>
            <w:r w:rsidR="00AF2EF3" w:rsidRPr="00AF2EF3">
              <w:t xml:space="preserve"> No</w:t>
            </w:r>
          </w:p>
          <w:p w:rsidR="00AF2EF3" w:rsidRPr="00F67BF1" w:rsidRDefault="00CE0DC6" w:rsidP="00AF2EF3">
            <w:r w:rsidRPr="00AF2EF3">
              <w:fldChar w:fldCharType="begin">
                <w:ffData>
                  <w:name w:val="Check13"/>
                  <w:enabled/>
                  <w:calcOnExit w:val="0"/>
                  <w:checkBox>
                    <w:sizeAuto/>
                    <w:default w:val="0"/>
                  </w:checkBox>
                </w:ffData>
              </w:fldChar>
            </w:r>
            <w:r w:rsidR="00AF2EF3" w:rsidRPr="00AF2EF3">
              <w:instrText xml:space="preserve"> FORMCHECKBOX </w:instrText>
            </w:r>
            <w:r>
              <w:fldChar w:fldCharType="separate"/>
            </w:r>
            <w:r w:rsidRPr="00AF2EF3">
              <w:fldChar w:fldCharType="end"/>
            </w:r>
            <w:r w:rsidR="00AF2EF3" w:rsidRPr="00AF2EF3">
              <w:t xml:space="preserve"> Yes</w:t>
            </w:r>
          </w:p>
        </w:tc>
        <w:tc>
          <w:tcPr>
            <w:tcW w:w="1260" w:type="dxa"/>
            <w:tcBorders>
              <w:bottom w:val="single" w:sz="4" w:space="0" w:color="auto"/>
            </w:tcBorders>
            <w:vAlign w:val="center"/>
          </w:tcPr>
          <w:p w:rsidR="00AF2EF3" w:rsidRPr="00AF2EF3" w:rsidRDefault="00CE0DC6" w:rsidP="00AF2EF3">
            <w:r w:rsidRPr="00AF2EF3">
              <w:fldChar w:fldCharType="begin">
                <w:ffData>
                  <w:name w:val="Check12"/>
                  <w:enabled/>
                  <w:calcOnExit w:val="0"/>
                  <w:checkBox>
                    <w:sizeAuto/>
                    <w:default w:val="0"/>
                  </w:checkBox>
                </w:ffData>
              </w:fldChar>
            </w:r>
            <w:r w:rsidR="00AF2EF3" w:rsidRPr="00AF2EF3">
              <w:instrText xml:space="preserve"> FORMCHECKBOX </w:instrText>
            </w:r>
            <w:r>
              <w:fldChar w:fldCharType="separate"/>
            </w:r>
            <w:r w:rsidRPr="00AF2EF3">
              <w:fldChar w:fldCharType="end"/>
            </w:r>
            <w:r w:rsidR="00AF2EF3" w:rsidRPr="00AF2EF3">
              <w:t xml:space="preserve"> No</w:t>
            </w:r>
          </w:p>
          <w:p w:rsidR="00AF2EF3" w:rsidRPr="00AF2EF3" w:rsidRDefault="00CE0DC6" w:rsidP="00AF2EF3">
            <w:r w:rsidRPr="00AF2EF3">
              <w:fldChar w:fldCharType="begin">
                <w:ffData>
                  <w:name w:val="Check13"/>
                  <w:enabled/>
                  <w:calcOnExit w:val="0"/>
                  <w:checkBox>
                    <w:sizeAuto/>
                    <w:default w:val="0"/>
                  </w:checkBox>
                </w:ffData>
              </w:fldChar>
            </w:r>
            <w:r w:rsidR="00AF2EF3" w:rsidRPr="00AF2EF3">
              <w:instrText xml:space="preserve"> FORMCHECKBOX </w:instrText>
            </w:r>
            <w:r>
              <w:fldChar w:fldCharType="separate"/>
            </w:r>
            <w:r w:rsidRPr="00AF2EF3">
              <w:fldChar w:fldCharType="end"/>
            </w:r>
            <w:r w:rsidR="00AF2EF3" w:rsidRPr="00AF2EF3">
              <w:t xml:space="preserve"> Yes</w:t>
            </w:r>
          </w:p>
        </w:tc>
      </w:tr>
    </w:tbl>
    <w:p w:rsidR="00D033D7" w:rsidRDefault="00D033D7" w:rsidP="00E31DEA">
      <w:pPr>
        <w:pStyle w:val="Footer"/>
        <w:ind w:right="-1080"/>
        <w:rPr>
          <w:rFonts w:ascii="Arial Narrow" w:hAnsi="Arial Narrow"/>
          <w:i/>
        </w:rPr>
      </w:pPr>
    </w:p>
    <w:p w:rsidR="00AF2EF3" w:rsidRPr="002E3FED" w:rsidRDefault="00AF2EF3" w:rsidP="00E31DEA">
      <w:pPr>
        <w:pStyle w:val="Footer"/>
        <w:ind w:right="-1080"/>
        <w:rPr>
          <w:rFonts w:ascii="Arial Narrow" w:hAnsi="Arial Narrow"/>
          <w:i/>
        </w:rPr>
        <w:sectPr w:rsidR="00AF2EF3" w:rsidRPr="002E3FED" w:rsidSect="00DF6E02">
          <w:headerReference w:type="default" r:id="rId8"/>
          <w:footerReference w:type="default" r:id="rId9"/>
          <w:pgSz w:w="20160" w:h="12240" w:orient="landscape" w:code="5"/>
          <w:pgMar w:top="431" w:right="1440" w:bottom="431" w:left="1440" w:header="357" w:footer="357" w:gutter="0"/>
          <w:cols w:space="720"/>
          <w:docGrid w:linePitch="272"/>
        </w:sectPr>
      </w:pPr>
    </w:p>
    <w:p w:rsidR="004B5B87" w:rsidRPr="004B5B87" w:rsidRDefault="00A500AE" w:rsidP="00E31DEA">
      <w:pPr>
        <w:tabs>
          <w:tab w:val="left" w:pos="900"/>
          <w:tab w:val="left" w:pos="1260"/>
        </w:tabs>
        <w:spacing w:before="120" w:after="60"/>
        <w:rPr>
          <w:rFonts w:cs="Arial"/>
          <w:b/>
          <w:color w:val="000000"/>
          <w:sz w:val="22"/>
          <w:szCs w:val="22"/>
          <w:u w:val="single"/>
        </w:rPr>
      </w:pPr>
      <w:r w:rsidRPr="00A500AE">
        <w:rPr>
          <w:rFonts w:cs="Arial"/>
          <w:b/>
          <w:color w:val="000000"/>
          <w:sz w:val="22"/>
          <w:szCs w:val="22"/>
          <w:u w:val="single"/>
        </w:rPr>
        <w:lastRenderedPageBreak/>
        <w:t>General Instructions</w:t>
      </w:r>
    </w:p>
    <w:p w:rsidR="00473FC7" w:rsidRPr="00A26431" w:rsidRDefault="00473FC7" w:rsidP="00E31DEA">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60"/>
        <w:rPr>
          <w:sz w:val="22"/>
          <w:szCs w:val="22"/>
        </w:rPr>
      </w:pPr>
      <w:r w:rsidRPr="00A26431">
        <w:rPr>
          <w:rFonts w:cs="Arial"/>
          <w:color w:val="000000"/>
          <w:sz w:val="22"/>
          <w:szCs w:val="22"/>
        </w:rPr>
        <w:t>Important note: None of the data elements included on this CRF are considered Core (i.e., strongly recommende</w:t>
      </w:r>
      <w:r w:rsidR="000F24A4" w:rsidRPr="00A26431">
        <w:rPr>
          <w:rFonts w:cs="Arial"/>
          <w:color w:val="000000"/>
          <w:sz w:val="22"/>
          <w:szCs w:val="22"/>
        </w:rPr>
        <w:t xml:space="preserve">d for all studies to collect). </w:t>
      </w:r>
      <w:r w:rsidRPr="00A26431">
        <w:rPr>
          <w:rFonts w:cs="Arial"/>
          <w:color w:val="000000"/>
          <w:sz w:val="22"/>
          <w:szCs w:val="22"/>
        </w:rPr>
        <w:t xml:space="preserve">These data elements are </w:t>
      </w:r>
      <w:r w:rsidR="002857C2">
        <w:rPr>
          <w:rFonts w:cs="Arial"/>
          <w:color w:val="000000"/>
          <w:sz w:val="22"/>
          <w:szCs w:val="22"/>
        </w:rPr>
        <w:t>S</w:t>
      </w:r>
      <w:r w:rsidR="002857C2" w:rsidRPr="00A26431">
        <w:rPr>
          <w:rFonts w:cs="Arial"/>
          <w:color w:val="000000"/>
          <w:sz w:val="22"/>
          <w:szCs w:val="22"/>
        </w:rPr>
        <w:t xml:space="preserve">upplemental </w:t>
      </w:r>
      <w:r w:rsidRPr="00A26431">
        <w:rPr>
          <w:rFonts w:cs="Arial"/>
          <w:color w:val="000000"/>
          <w:sz w:val="22"/>
          <w:szCs w:val="22"/>
        </w:rPr>
        <w:t xml:space="preserve">and should be collected for clinical trials when the research team considers them appropriate for their study. </w:t>
      </w:r>
    </w:p>
    <w:p w:rsidR="00F2565D" w:rsidRPr="00E24BAF" w:rsidRDefault="00A500AE" w:rsidP="004068F1">
      <w:pPr>
        <w:pStyle w:val="Heading3"/>
        <w:rPr>
          <w:b/>
        </w:rPr>
      </w:pPr>
      <w:r w:rsidRPr="00A500AE">
        <w:rPr>
          <w:b/>
        </w:rPr>
        <w:t>ADVERSE EVENTS</w:t>
      </w:r>
    </w:p>
    <w:p w:rsidR="00E31DEA" w:rsidRPr="00A26431" w:rsidRDefault="00A500AE" w:rsidP="00F2565D">
      <w:pPr>
        <w:rPr>
          <w:sz w:val="22"/>
          <w:szCs w:val="22"/>
        </w:rPr>
      </w:pPr>
      <w:r w:rsidRPr="00A500AE">
        <w:rPr>
          <w:sz w:val="22"/>
          <w:szCs w:val="22"/>
        </w:rPr>
        <w:t xml:space="preserve">Adverse events (AEs) document any unfavorable or untoward medical occurrence that is observed with use of a drug or medical device in a </w:t>
      </w:r>
      <w:r w:rsidRPr="00A500AE">
        <w:rPr>
          <w:color w:val="000000"/>
          <w:sz w:val="22"/>
          <w:szCs w:val="22"/>
        </w:rPr>
        <w:t xml:space="preserve">participant or subject </w:t>
      </w:r>
      <w:r w:rsidRPr="00A500AE">
        <w:rPr>
          <w:sz w:val="22"/>
          <w:szCs w:val="22"/>
        </w:rPr>
        <w:t>enrolled in a study without regard for cause or relationship. AEs are the construct through which the safety of an intervention is recorded and assessed during a study. Typical AE descriptors include event dates of onset and resolution, severity, causality, outcome, and seriousness.</w:t>
      </w:r>
    </w:p>
    <w:p w:rsidR="00E31DEA" w:rsidRPr="00E24BAF" w:rsidRDefault="00A500AE" w:rsidP="004068F1">
      <w:pPr>
        <w:pStyle w:val="Heading3"/>
        <w:rPr>
          <w:b/>
        </w:rPr>
      </w:pPr>
      <w:r w:rsidRPr="00A500AE">
        <w:rPr>
          <w:b/>
        </w:rPr>
        <w:t>RECORDING ADVERSE EVENTS</w:t>
      </w:r>
    </w:p>
    <w:p w:rsidR="00E31DEA" w:rsidRPr="00A26431" w:rsidRDefault="00A500AE" w:rsidP="00F2565D">
      <w:pPr>
        <w:rPr>
          <w:sz w:val="22"/>
          <w:szCs w:val="22"/>
        </w:rPr>
      </w:pPr>
      <w:r w:rsidRPr="00A500AE">
        <w:rPr>
          <w:sz w:val="22"/>
          <w:szCs w:val="22"/>
        </w:rPr>
        <w:t>All AEs, both serious and non serious, regardless of relationship to the study intervention, should be recorded on the AE case report form (CRF). AE data should be collected from the time the informed consent form is signed through the duration of the clinical investigation. Standard medical terminology should be used when recording AEs. Furthermore, it is recommended that studies that plan to submit data to regulatory authorities should code their AE data using the Medical Dictionary for Regulatory Activities (</w:t>
      </w:r>
      <w:proofErr w:type="spellStart"/>
      <w:r w:rsidRPr="00A500AE">
        <w:rPr>
          <w:sz w:val="22"/>
          <w:szCs w:val="22"/>
        </w:rPr>
        <w:t>MedDRA</w:t>
      </w:r>
      <w:proofErr w:type="spellEnd"/>
      <w:r w:rsidRPr="00A500AE">
        <w:rPr>
          <w:sz w:val="22"/>
          <w:szCs w:val="22"/>
        </w:rPr>
        <w:t xml:space="preserve">): </w:t>
      </w:r>
      <w:hyperlink r:id="rId10" w:history="1">
        <w:r w:rsidRPr="00A500AE">
          <w:rPr>
            <w:rStyle w:val="Hyperlink"/>
            <w:sz w:val="22"/>
            <w:szCs w:val="22"/>
          </w:rPr>
          <w:t>http://www.meddra.org/</w:t>
        </w:r>
      </w:hyperlink>
      <w:r w:rsidRPr="00A500AE">
        <w:rPr>
          <w:sz w:val="22"/>
          <w:szCs w:val="22"/>
        </w:rPr>
        <w:t xml:space="preserve"> or Common Terminology Criteria for Adverse Events (CTCAE): </w:t>
      </w:r>
      <w:hyperlink r:id="rId11" w:anchor="ctc_40" w:history="1">
        <w:r w:rsidRPr="00A500AE">
          <w:rPr>
            <w:rStyle w:val="Hyperlink"/>
            <w:sz w:val="22"/>
            <w:szCs w:val="22"/>
          </w:rPr>
          <w:t>http://ctep.cancer.gov/protocolDevelopment/electronic_applications/ctc.htm#ctc_40</w:t>
        </w:r>
      </w:hyperlink>
      <w:r w:rsidRPr="00A500AE">
        <w:rPr>
          <w:sz w:val="22"/>
          <w:szCs w:val="22"/>
        </w:rPr>
        <w:t>.</w:t>
      </w:r>
    </w:p>
    <w:p w:rsidR="00E31DEA" w:rsidRPr="00E24BAF" w:rsidRDefault="00A500AE" w:rsidP="004068F1">
      <w:pPr>
        <w:pStyle w:val="Heading3"/>
        <w:rPr>
          <w:b/>
        </w:rPr>
      </w:pPr>
      <w:r w:rsidRPr="00A500AE">
        <w:rPr>
          <w:b/>
        </w:rPr>
        <w:t>SERIOUS ADVERSE EVENTS</w:t>
      </w:r>
    </w:p>
    <w:p w:rsidR="00E31DEA" w:rsidRPr="00A26431" w:rsidRDefault="00A500AE" w:rsidP="00F2565D">
      <w:pPr>
        <w:rPr>
          <w:sz w:val="22"/>
          <w:szCs w:val="22"/>
        </w:rPr>
      </w:pPr>
      <w:r w:rsidRPr="00A500AE">
        <w:rPr>
          <w:sz w:val="22"/>
          <w:szCs w:val="22"/>
        </w:rPr>
        <w:t>A serious adverse event is (SAE) defined as any untoward medical occurrence that: results in death; is a life-threatening medical situation; requires inpatient hospitalization or prolongation of existing hospitalization; results in persistent or significant disability or incapacity; or is a congenital anomaly or birth defect.</w:t>
      </w:r>
    </w:p>
    <w:p w:rsidR="00E31DEA" w:rsidRPr="00A26431" w:rsidRDefault="00A500AE" w:rsidP="00F2565D">
      <w:pPr>
        <w:rPr>
          <w:sz w:val="22"/>
          <w:szCs w:val="22"/>
        </w:rPr>
      </w:pPr>
      <w:r w:rsidRPr="00A500AE">
        <w:rPr>
          <w:sz w:val="22"/>
          <w:szCs w:val="22"/>
        </w:rPr>
        <w:t xml:space="preserve">Important medical events that may not result in death, be life threatening, or require hospitalization may be considered a serious adverse drug event when, based upon appropriate medical judgment, they may jeopardize the </w:t>
      </w:r>
      <w:r w:rsidRPr="00A500AE">
        <w:rPr>
          <w:color w:val="000000"/>
          <w:sz w:val="22"/>
          <w:szCs w:val="22"/>
        </w:rPr>
        <w:t xml:space="preserve">participant/subject </w:t>
      </w:r>
      <w:r w:rsidRPr="00A500AE">
        <w:rPr>
          <w:sz w:val="22"/>
          <w:szCs w:val="22"/>
        </w:rPr>
        <w:t>and may require medical or surgical intervention to prevent one of the outcomes listed in this definition. Examples of such medical events include allergic bronchospasm requiring intensive treatment in an emergency room or at home, blood dyscrasias or convulsion that do not result in inpatient hospitalization, or the development of drug dependency or drug abuse.</w:t>
      </w:r>
    </w:p>
    <w:p w:rsidR="00A26431" w:rsidRPr="00A26431" w:rsidRDefault="00A26431" w:rsidP="00F2565D">
      <w:pPr>
        <w:rPr>
          <w:sz w:val="22"/>
          <w:szCs w:val="22"/>
        </w:rPr>
      </w:pPr>
    </w:p>
    <w:p w:rsidR="00E31DEA" w:rsidRPr="00A26431" w:rsidRDefault="00A500AE" w:rsidP="00F2565D">
      <w:pPr>
        <w:rPr>
          <w:sz w:val="22"/>
          <w:szCs w:val="22"/>
        </w:rPr>
      </w:pPr>
      <w:r w:rsidRPr="00A500AE">
        <w:rPr>
          <w:sz w:val="22"/>
          <w:szCs w:val="22"/>
        </w:rPr>
        <w:t>If an event is documented as serious, then a separate SAE Report form must completed. For studies under a Food and Drug Administration (FDA) Investigational New Drug (IND) application, a 3500A is completed and submitted as an expedited report, if the event is also unexpected and related to the study intervention. Because the data collected for an SAE are descriptive and beyond the scope of a study, the SAE information is usually kept in a separate file. In addition to the SAE descriptors, it is useful to track when the SAE is sent to the Institutional Review Board (IRB), sponsor, Food and Drug Administration (FDA), and Data Safety Monitoring Board (DSMB) and responses received.</w:t>
      </w:r>
    </w:p>
    <w:p w:rsidR="00C92E7A" w:rsidRPr="00A26431" w:rsidRDefault="00A500AE" w:rsidP="00F2565D">
      <w:pPr>
        <w:rPr>
          <w:sz w:val="22"/>
          <w:szCs w:val="22"/>
        </w:rPr>
      </w:pPr>
      <w:r w:rsidRPr="00A500AE">
        <w:rPr>
          <w:sz w:val="22"/>
          <w:szCs w:val="22"/>
        </w:rPr>
        <w:t>In some neurological studies, there has been confusion over the relationship between a study endpoint (e.g., myocardial infarction) and an SAE. The AE may be heart attack, described as mild. However, since it resulted in a hospitalization, it is coded as “serious” (SAE). The event may also be a study endpoint that is captured on the SAE form and sent for adjudication. This process would be tracked but the information collected is generally beyond the study scope and is not captured on study case report forms nor entered into the study data management system.</w:t>
      </w:r>
    </w:p>
    <w:p w:rsidR="00584397" w:rsidRPr="00A26431" w:rsidRDefault="00A500AE" w:rsidP="00F2565D">
      <w:pPr>
        <w:rPr>
          <w:color w:val="000000"/>
          <w:sz w:val="22"/>
          <w:szCs w:val="22"/>
        </w:rPr>
      </w:pPr>
      <w:r w:rsidRPr="00A500AE">
        <w:rPr>
          <w:color w:val="000000"/>
          <w:sz w:val="22"/>
          <w:szCs w:val="22"/>
        </w:rPr>
        <w:t xml:space="preserve">Further safety reporting requirements for adverse events that occur during clinical trials using investigational medication(s) or device(s) can be found on the U.S. Food and Drug Administration website: </w:t>
      </w:r>
      <w:hyperlink r:id="rId12" w:history="1">
        <w:r w:rsidR="00645F5A" w:rsidRPr="00A26431">
          <w:rPr>
            <w:rStyle w:val="Hyperlink"/>
            <w:rFonts w:cs="Arial"/>
            <w:sz w:val="22"/>
            <w:szCs w:val="22"/>
          </w:rPr>
          <w:t>U.S. Food and Drug Administration Investigational New Drug Reporting Requirements</w:t>
        </w:r>
      </w:hyperlink>
      <w:r w:rsidRPr="00A500AE">
        <w:rPr>
          <w:color w:val="000000"/>
          <w:sz w:val="22"/>
          <w:szCs w:val="22"/>
        </w:rPr>
        <w:t xml:space="preserve"> </w:t>
      </w:r>
    </w:p>
    <w:p w:rsidR="00F161FF" w:rsidRDefault="00F161FF" w:rsidP="00E31DEA">
      <w:pPr>
        <w:pStyle w:val="Heading2"/>
      </w:pPr>
    </w:p>
    <w:p w:rsidR="00C92E7A" w:rsidRDefault="00A500AE" w:rsidP="00E31DEA">
      <w:pPr>
        <w:pStyle w:val="Heading2"/>
        <w:rPr>
          <w:b/>
        </w:rPr>
      </w:pPr>
      <w:r w:rsidRPr="00A500AE">
        <w:rPr>
          <w:b/>
        </w:rPr>
        <w:t>Specific Instructions</w:t>
      </w:r>
    </w:p>
    <w:p w:rsidR="00D13617" w:rsidRDefault="00D13617"/>
    <w:p w:rsidR="009525B9" w:rsidRPr="00E31DEA" w:rsidRDefault="009525B9" w:rsidP="009525B9">
      <w:pPr>
        <w:tabs>
          <w:tab w:val="left" w:pos="720"/>
        </w:tabs>
        <w:spacing w:after="120"/>
        <w:rPr>
          <w:rFonts w:cs="Arial"/>
          <w:sz w:val="22"/>
          <w:szCs w:val="22"/>
        </w:rPr>
      </w:pPr>
      <w:r w:rsidRPr="00E31DEA">
        <w:rPr>
          <w:rFonts w:cs="Arial"/>
          <w:sz w:val="22"/>
          <w:szCs w:val="22"/>
        </w:rPr>
        <w:t xml:space="preserve">Please see the </w:t>
      </w:r>
      <w:r w:rsidR="00572778" w:rsidRPr="00E31DEA">
        <w:rPr>
          <w:rFonts w:cs="Arial"/>
          <w:sz w:val="22"/>
          <w:szCs w:val="22"/>
        </w:rPr>
        <w:t xml:space="preserve">Data Dictionary </w:t>
      </w:r>
      <w:r w:rsidRPr="00E31DEA">
        <w:rPr>
          <w:rFonts w:cs="Arial"/>
          <w:sz w:val="22"/>
          <w:szCs w:val="22"/>
        </w:rPr>
        <w:t>for definitions for each of the data elements included in this CRF Module.</w:t>
      </w:r>
    </w:p>
    <w:p w:rsidR="006D1869" w:rsidRPr="00E31DEA" w:rsidRDefault="006D1869" w:rsidP="002857C2">
      <w:pPr>
        <w:numPr>
          <w:ilvl w:val="0"/>
          <w:numId w:val="5"/>
        </w:numPr>
        <w:tabs>
          <w:tab w:val="left" w:pos="-3510"/>
          <w:tab w:val="left" w:pos="-3420"/>
        </w:tabs>
        <w:spacing w:after="120"/>
        <w:ind w:left="709"/>
        <w:rPr>
          <w:rFonts w:cs="Arial"/>
          <w:sz w:val="22"/>
          <w:szCs w:val="22"/>
        </w:rPr>
      </w:pPr>
      <w:r w:rsidRPr="00960F77">
        <w:rPr>
          <w:rFonts w:cs="Arial"/>
          <w:b/>
          <w:sz w:val="22"/>
          <w:szCs w:val="22"/>
        </w:rPr>
        <w:lastRenderedPageBreak/>
        <w:t>Any Adverse Events</w:t>
      </w:r>
      <w:r w:rsidR="00972D80">
        <w:rPr>
          <w:rFonts w:cs="Arial"/>
          <w:sz w:val="22"/>
          <w:szCs w:val="22"/>
        </w:rPr>
        <w:t xml:space="preserve"> during the study</w:t>
      </w:r>
      <w:r w:rsidRPr="00E31DEA">
        <w:rPr>
          <w:rFonts w:cs="Arial"/>
          <w:sz w:val="22"/>
          <w:szCs w:val="22"/>
        </w:rPr>
        <w:t xml:space="preserve"> – </w:t>
      </w:r>
      <w:r w:rsidR="0015538E" w:rsidRPr="00E31DEA">
        <w:rPr>
          <w:rFonts w:cs="Arial"/>
          <w:sz w:val="22"/>
          <w:szCs w:val="22"/>
        </w:rPr>
        <w:t xml:space="preserve">Choose one. </w:t>
      </w:r>
      <w:r w:rsidRPr="00E31DEA">
        <w:rPr>
          <w:rFonts w:cs="Arial"/>
          <w:sz w:val="22"/>
          <w:szCs w:val="22"/>
        </w:rPr>
        <w:t>If answered Y</w:t>
      </w:r>
      <w:r w:rsidR="00FE5C87" w:rsidRPr="00E31DEA">
        <w:rPr>
          <w:rFonts w:cs="Arial"/>
          <w:sz w:val="22"/>
          <w:szCs w:val="22"/>
        </w:rPr>
        <w:t>ES</w:t>
      </w:r>
      <w:r w:rsidRPr="00E31DEA">
        <w:rPr>
          <w:rFonts w:cs="Arial"/>
          <w:sz w:val="22"/>
          <w:szCs w:val="22"/>
        </w:rPr>
        <w:t>, at least one AE must be recorded</w:t>
      </w:r>
      <w:r w:rsidR="007F656E">
        <w:rPr>
          <w:rFonts w:cs="Arial"/>
          <w:sz w:val="22"/>
          <w:szCs w:val="22"/>
        </w:rPr>
        <w:t xml:space="preserve"> in Table 1.</w:t>
      </w:r>
      <w:r w:rsidR="001F4B34" w:rsidRPr="00E31DEA">
        <w:rPr>
          <w:rFonts w:cs="Arial"/>
          <w:sz w:val="22"/>
          <w:szCs w:val="22"/>
        </w:rPr>
        <w:t xml:space="preserve"> </w:t>
      </w:r>
    </w:p>
    <w:p w:rsidR="00C3318C" w:rsidRPr="00E31DEA" w:rsidRDefault="00F36E71" w:rsidP="002857C2">
      <w:pPr>
        <w:numPr>
          <w:ilvl w:val="0"/>
          <w:numId w:val="5"/>
        </w:numPr>
        <w:tabs>
          <w:tab w:val="left" w:pos="-3510"/>
          <w:tab w:val="left" w:pos="-3420"/>
        </w:tabs>
        <w:spacing w:after="120"/>
        <w:ind w:left="709"/>
        <w:rPr>
          <w:rFonts w:cs="Arial"/>
          <w:sz w:val="22"/>
          <w:szCs w:val="22"/>
        </w:rPr>
      </w:pPr>
      <w:r w:rsidRPr="00960F77">
        <w:rPr>
          <w:rFonts w:cs="Arial"/>
          <w:b/>
          <w:sz w:val="22"/>
          <w:szCs w:val="22"/>
        </w:rPr>
        <w:t>Definition of AE</w:t>
      </w:r>
      <w:r w:rsidR="00972D80">
        <w:rPr>
          <w:rFonts w:cs="Arial"/>
          <w:sz w:val="22"/>
          <w:szCs w:val="22"/>
        </w:rPr>
        <w:t>:</w:t>
      </w:r>
      <w:r w:rsidR="00C3318C" w:rsidRPr="00E31DEA">
        <w:rPr>
          <w:rFonts w:cs="Arial"/>
          <w:sz w:val="22"/>
          <w:szCs w:val="22"/>
        </w:rPr>
        <w:t xml:space="preserve">– Any untoward medical occurrence in a study </w:t>
      </w:r>
      <w:r w:rsidR="00A5339A" w:rsidRPr="00E31DEA">
        <w:rPr>
          <w:rFonts w:cs="Arial"/>
          <w:color w:val="000000"/>
          <w:sz w:val="22"/>
          <w:szCs w:val="22"/>
        </w:rPr>
        <w:t xml:space="preserve">participant/subject </w:t>
      </w:r>
      <w:r w:rsidR="00C3318C" w:rsidRPr="00E31DEA">
        <w:rPr>
          <w:rFonts w:cs="Arial"/>
          <w:sz w:val="22"/>
          <w:szCs w:val="22"/>
        </w:rPr>
        <w:t xml:space="preserve">that does not necessarily have a causal relationship with the study intervention. An AE can therefore be any unfavorable and unintended sign (including an abnormal laboratory finding), symptom, or disease temporally associated with the use of a study intervention or study procedure, whether or not related to the study intervention or procedure. Each </w:t>
      </w:r>
      <w:r w:rsidR="00565B0B" w:rsidRPr="00E31DEA">
        <w:rPr>
          <w:rFonts w:cs="Arial"/>
          <w:sz w:val="22"/>
          <w:szCs w:val="22"/>
        </w:rPr>
        <w:t>AE</w:t>
      </w:r>
      <w:r w:rsidR="00C3318C" w:rsidRPr="00E31DEA">
        <w:rPr>
          <w:rFonts w:cs="Arial"/>
          <w:sz w:val="22"/>
          <w:szCs w:val="22"/>
        </w:rPr>
        <w:t xml:space="preserve"> should be listed on a separate </w:t>
      </w:r>
      <w:r w:rsidR="00972D80">
        <w:rPr>
          <w:rFonts w:cs="Arial"/>
          <w:sz w:val="22"/>
          <w:szCs w:val="22"/>
        </w:rPr>
        <w:t>row of the Table</w:t>
      </w:r>
      <w:r w:rsidR="00C3318C" w:rsidRPr="00E31DEA">
        <w:rPr>
          <w:rFonts w:cs="Arial"/>
          <w:sz w:val="22"/>
          <w:szCs w:val="22"/>
        </w:rPr>
        <w:t xml:space="preserve">. Any worsening of a baseline condition or reoccurrence of a baseline condition that had previously ended for a time should be listed as an AE. Events, such as nausea and vomiting are considered two events, and therefore should be listed on separate lines. A </w:t>
      </w:r>
      <w:r w:rsidR="00A5339A" w:rsidRPr="00E31DEA">
        <w:rPr>
          <w:rFonts w:cs="Arial"/>
          <w:color w:val="000000"/>
          <w:sz w:val="22"/>
          <w:szCs w:val="22"/>
        </w:rPr>
        <w:t xml:space="preserve">participant/subject </w:t>
      </w:r>
      <w:r w:rsidR="00C3318C" w:rsidRPr="00E31DEA">
        <w:rPr>
          <w:rFonts w:cs="Arial"/>
          <w:sz w:val="22"/>
          <w:szCs w:val="22"/>
        </w:rPr>
        <w:t>may experience an unexpected AE. An unexpected adverse reaction has a nature or severity of which is not consistent with the study intervention description (e.g. Investigator's Brochure for an unapproved investigational product or package insert/summary of product characteristics for an approved product). The unexpected AE must be reported, whether related to the study intervention or not, with as much detail as is available.</w:t>
      </w:r>
      <w:r w:rsidR="000F24A4">
        <w:rPr>
          <w:rFonts w:cs="Arial"/>
          <w:sz w:val="22"/>
          <w:szCs w:val="22"/>
        </w:rPr>
        <w:t xml:space="preserve"> </w:t>
      </w:r>
      <w:r w:rsidR="00FE5C87" w:rsidRPr="00E31DEA">
        <w:rPr>
          <w:rFonts w:cs="Arial"/>
          <w:sz w:val="22"/>
          <w:szCs w:val="22"/>
        </w:rPr>
        <w:t>See the Data Dictionary for additional information on coding the adverse events using either the Common Terminology Criteria for Adverse Events (CTCAE) or the Medical Dictionary for Regulatory Activities (MedDRA).</w:t>
      </w:r>
    </w:p>
    <w:p w:rsidR="00F73A8E" w:rsidRPr="00E31DEA" w:rsidRDefault="00554835" w:rsidP="002857C2">
      <w:pPr>
        <w:numPr>
          <w:ilvl w:val="0"/>
          <w:numId w:val="5"/>
        </w:numPr>
        <w:tabs>
          <w:tab w:val="left" w:pos="-3510"/>
          <w:tab w:val="left" w:pos="-3420"/>
        </w:tabs>
        <w:spacing w:after="120"/>
        <w:ind w:left="709"/>
        <w:rPr>
          <w:rFonts w:cs="Arial"/>
          <w:sz w:val="22"/>
          <w:szCs w:val="22"/>
        </w:rPr>
      </w:pPr>
      <w:r w:rsidRPr="003B21EC">
        <w:rPr>
          <w:rFonts w:cs="Arial"/>
          <w:b/>
          <w:sz w:val="22"/>
          <w:szCs w:val="22"/>
        </w:rPr>
        <w:t>Date</w:t>
      </w:r>
      <w:r w:rsidR="008918D1" w:rsidRPr="003B21EC">
        <w:rPr>
          <w:rFonts w:cs="Arial"/>
          <w:b/>
          <w:sz w:val="22"/>
          <w:szCs w:val="22"/>
        </w:rPr>
        <w:t xml:space="preserve"> </w:t>
      </w:r>
      <w:r w:rsidR="00475AAC" w:rsidRPr="003B21EC">
        <w:rPr>
          <w:rFonts w:cs="Arial"/>
          <w:b/>
          <w:sz w:val="22"/>
          <w:szCs w:val="22"/>
        </w:rPr>
        <w:t xml:space="preserve">and Time </w:t>
      </w:r>
      <w:r w:rsidR="008918D1" w:rsidRPr="003B21EC">
        <w:rPr>
          <w:rFonts w:cs="Arial"/>
          <w:b/>
          <w:sz w:val="22"/>
          <w:szCs w:val="22"/>
        </w:rPr>
        <w:t>of Onset</w:t>
      </w:r>
      <w:r w:rsidR="008918D1" w:rsidRPr="00E31DEA">
        <w:rPr>
          <w:rFonts w:cs="Arial"/>
          <w:sz w:val="22"/>
          <w:szCs w:val="22"/>
        </w:rPr>
        <w:t xml:space="preserve"> </w:t>
      </w:r>
      <w:r w:rsidR="00F73A8E" w:rsidRPr="00E31DEA">
        <w:rPr>
          <w:rFonts w:cs="Arial"/>
          <w:sz w:val="22"/>
          <w:szCs w:val="22"/>
        </w:rPr>
        <w:t>–</w:t>
      </w:r>
      <w:r w:rsidR="00946E1A" w:rsidRPr="00E31DEA">
        <w:t xml:space="preserve"> </w:t>
      </w:r>
      <w:r w:rsidR="00946E1A" w:rsidRPr="00E31DEA">
        <w:rPr>
          <w:rFonts w:cs="Arial"/>
          <w:sz w:val="22"/>
          <w:szCs w:val="22"/>
        </w:rPr>
        <w:t>Record the date and time the adverse event started. The date/time should be recorded to the level of granularity known (e.g., year, year and month, complete date plus hours and minutes, etc.) and in the format acceptable to the study database. If a previously recorded AE worsens, a new record should be created with a new start date</w:t>
      </w:r>
      <w:r w:rsidR="00FE5C87" w:rsidRPr="00E31DEA">
        <w:rPr>
          <w:rFonts w:cs="Arial"/>
          <w:sz w:val="22"/>
          <w:szCs w:val="22"/>
        </w:rPr>
        <w:t>/time</w:t>
      </w:r>
      <w:r w:rsidR="00946E1A" w:rsidRPr="00E31DEA">
        <w:rPr>
          <w:rFonts w:cs="Arial"/>
          <w:sz w:val="22"/>
          <w:szCs w:val="22"/>
        </w:rPr>
        <w:t>. There should be no AE start date prior to the date of the informed consent. Any AE that started prior to the informed consent date belongs instead in the medical history. If an item recorded on the medical history worsens during the study, the date of the worsening is entered as an AE with the start date</w:t>
      </w:r>
      <w:r w:rsidR="00FE5C87" w:rsidRPr="00E31DEA">
        <w:rPr>
          <w:rFonts w:cs="Arial"/>
          <w:sz w:val="22"/>
          <w:szCs w:val="22"/>
        </w:rPr>
        <w:t>/time</w:t>
      </w:r>
      <w:r w:rsidR="00946E1A" w:rsidRPr="00E31DEA">
        <w:rPr>
          <w:rFonts w:cs="Arial"/>
          <w:sz w:val="22"/>
          <w:szCs w:val="22"/>
        </w:rPr>
        <w:t xml:space="preserve"> as the date</w:t>
      </w:r>
      <w:r w:rsidR="00FE5C87" w:rsidRPr="00E31DEA">
        <w:rPr>
          <w:rFonts w:cs="Arial"/>
          <w:sz w:val="22"/>
          <w:szCs w:val="22"/>
        </w:rPr>
        <w:t>/time</w:t>
      </w:r>
      <w:r w:rsidR="00946E1A" w:rsidRPr="00E31DEA">
        <w:rPr>
          <w:rFonts w:cs="Arial"/>
          <w:sz w:val="22"/>
          <w:szCs w:val="22"/>
        </w:rPr>
        <w:t xml:space="preserve"> the condition worsened.</w:t>
      </w:r>
    </w:p>
    <w:p w:rsidR="00F73A8E" w:rsidRPr="00E31DEA" w:rsidRDefault="001A0884" w:rsidP="002857C2">
      <w:pPr>
        <w:numPr>
          <w:ilvl w:val="0"/>
          <w:numId w:val="5"/>
        </w:numPr>
        <w:tabs>
          <w:tab w:val="left" w:pos="-3510"/>
          <w:tab w:val="left" w:pos="-3420"/>
        </w:tabs>
        <w:spacing w:after="120"/>
        <w:ind w:left="709"/>
        <w:rPr>
          <w:rFonts w:cs="Arial"/>
          <w:sz w:val="22"/>
          <w:szCs w:val="22"/>
        </w:rPr>
      </w:pPr>
      <w:r w:rsidRPr="003B21EC">
        <w:rPr>
          <w:rFonts w:cs="Arial"/>
          <w:b/>
          <w:sz w:val="22"/>
          <w:szCs w:val="22"/>
        </w:rPr>
        <w:t>Date</w:t>
      </w:r>
      <w:r w:rsidR="00FC5738" w:rsidRPr="003B21EC">
        <w:rPr>
          <w:rFonts w:cs="Arial"/>
          <w:b/>
          <w:sz w:val="22"/>
          <w:szCs w:val="22"/>
        </w:rPr>
        <w:t xml:space="preserve"> of Resolution</w:t>
      </w:r>
      <w:r w:rsidRPr="00E31DEA">
        <w:rPr>
          <w:rFonts w:cs="Arial"/>
          <w:sz w:val="22"/>
          <w:szCs w:val="22"/>
        </w:rPr>
        <w:t xml:space="preserve"> </w:t>
      </w:r>
      <w:r w:rsidR="00F73A8E" w:rsidRPr="00E31DEA">
        <w:rPr>
          <w:rFonts w:cs="Arial"/>
          <w:sz w:val="22"/>
          <w:szCs w:val="22"/>
        </w:rPr>
        <w:t>–</w:t>
      </w:r>
      <w:r w:rsidR="0057095E" w:rsidRPr="00E31DEA">
        <w:rPr>
          <w:rFonts w:cs="Arial"/>
          <w:sz w:val="22"/>
          <w:szCs w:val="22"/>
        </w:rPr>
        <w:t xml:space="preserve"> </w:t>
      </w:r>
      <w:r w:rsidR="00946E1A" w:rsidRPr="00E31DEA">
        <w:rPr>
          <w:rFonts w:cs="Arial"/>
          <w:sz w:val="22"/>
          <w:szCs w:val="22"/>
        </w:rPr>
        <w:t>Record the date (and time) the adve</w:t>
      </w:r>
      <w:r w:rsidR="000F24A4">
        <w:rPr>
          <w:rFonts w:cs="Arial"/>
          <w:sz w:val="22"/>
          <w:szCs w:val="22"/>
        </w:rPr>
        <w:t xml:space="preserve">rse event stopped or worsened. </w:t>
      </w:r>
      <w:r w:rsidR="00946E1A" w:rsidRPr="00E31DEA">
        <w:rPr>
          <w:rFonts w:cs="Arial"/>
          <w:sz w:val="22"/>
          <w:szCs w:val="22"/>
        </w:rPr>
        <w:t xml:space="preserve">The date/time should be recorded to the level of granularity known (e.g., year, year and month, complete date plus hours and minutes, etc.) and in the format acceptable to the study </w:t>
      </w:r>
      <w:r w:rsidR="000F24A4">
        <w:rPr>
          <w:rFonts w:cs="Arial"/>
          <w:sz w:val="22"/>
          <w:szCs w:val="22"/>
        </w:rPr>
        <w:t xml:space="preserve">database. </w:t>
      </w:r>
      <w:r w:rsidR="00946E1A" w:rsidRPr="00E31DEA">
        <w:rPr>
          <w:rFonts w:cs="Arial"/>
          <w:sz w:val="22"/>
          <w:szCs w:val="22"/>
        </w:rPr>
        <w:t>If an AE worsens, record an end date</w:t>
      </w:r>
      <w:r w:rsidR="00FE5C87" w:rsidRPr="00E31DEA">
        <w:rPr>
          <w:rFonts w:cs="Arial"/>
          <w:sz w:val="22"/>
          <w:szCs w:val="22"/>
        </w:rPr>
        <w:t>/time</w:t>
      </w:r>
      <w:r w:rsidR="00946E1A" w:rsidRPr="00E31DEA">
        <w:rPr>
          <w:rFonts w:cs="Arial"/>
          <w:sz w:val="22"/>
          <w:szCs w:val="22"/>
        </w:rPr>
        <w:t xml:space="preserve"> and create a new AE record with a new start date</w:t>
      </w:r>
      <w:r w:rsidR="00FE5C87" w:rsidRPr="00E31DEA">
        <w:rPr>
          <w:rFonts w:cs="Arial"/>
          <w:sz w:val="22"/>
          <w:szCs w:val="22"/>
        </w:rPr>
        <w:t>/time</w:t>
      </w:r>
      <w:r w:rsidR="00946E1A" w:rsidRPr="00E31DEA">
        <w:rPr>
          <w:rFonts w:cs="Arial"/>
          <w:sz w:val="22"/>
          <w:szCs w:val="22"/>
        </w:rPr>
        <w:t xml:space="preserve"> and severity.</w:t>
      </w:r>
      <w:r w:rsidR="00946E1A" w:rsidRPr="00E31DEA" w:rsidDel="00946E1A">
        <w:rPr>
          <w:rFonts w:cs="Arial"/>
          <w:sz w:val="22"/>
          <w:szCs w:val="22"/>
        </w:rPr>
        <w:t xml:space="preserve"> </w:t>
      </w:r>
    </w:p>
    <w:p w:rsidR="00F73A8E" w:rsidRPr="00E31DEA" w:rsidRDefault="00F73A8E" w:rsidP="002857C2">
      <w:pPr>
        <w:numPr>
          <w:ilvl w:val="0"/>
          <w:numId w:val="5"/>
        </w:numPr>
        <w:tabs>
          <w:tab w:val="left" w:pos="-3510"/>
          <w:tab w:val="left" w:pos="-3420"/>
        </w:tabs>
        <w:spacing w:after="120"/>
        <w:ind w:left="709"/>
        <w:rPr>
          <w:rFonts w:cs="Arial"/>
          <w:sz w:val="22"/>
          <w:szCs w:val="22"/>
        </w:rPr>
      </w:pPr>
      <w:r w:rsidRPr="003B21EC">
        <w:rPr>
          <w:rFonts w:cs="Arial"/>
          <w:b/>
          <w:sz w:val="22"/>
          <w:szCs w:val="22"/>
        </w:rPr>
        <w:t>Severity</w:t>
      </w:r>
      <w:r w:rsidRPr="00E31DEA">
        <w:rPr>
          <w:rFonts w:cs="Arial"/>
          <w:sz w:val="22"/>
          <w:szCs w:val="22"/>
        </w:rPr>
        <w:t xml:space="preserve"> – </w:t>
      </w:r>
      <w:r w:rsidR="00946E1A" w:rsidRPr="00E31DEA">
        <w:rPr>
          <w:rFonts w:cs="Arial"/>
          <w:sz w:val="22"/>
          <w:szCs w:val="22"/>
        </w:rPr>
        <w:t>Choose the one severity that best describes the investigator’s assessment of the intensity of the AE. The five severity grades are from the Common Terminology Criteria for Adverse Events v4.0 (CTCAE). Severe events interrupt the participant’s/subject’s normal daily activities and generally require systemic drug therapy or other treatment; they are usually incapacitating. Consequently, a change in severity may constitute a new reportable AE. Severity is not synonymous with seriousness. A severe rash is not likely to be an SAE. Likewise, a severe headache is not necessarily an SAE. However, mild chest pain may result in a day’s hospitalization and thus is an SAE. It is helpful to define the severity categories in the protocol or Manual of Operations to obtain consistency in reporting across sites.</w:t>
      </w:r>
    </w:p>
    <w:p w:rsidR="00D13617" w:rsidRDefault="00D42055">
      <w:pPr>
        <w:pStyle w:val="ListParagraph"/>
        <w:numPr>
          <w:ilvl w:val="0"/>
          <w:numId w:val="5"/>
        </w:numPr>
        <w:tabs>
          <w:tab w:val="left" w:pos="-3510"/>
          <w:tab w:val="left" w:pos="-3420"/>
        </w:tabs>
        <w:spacing w:after="120"/>
        <w:ind w:left="709" w:hanging="357"/>
        <w:contextualSpacing w:val="0"/>
        <w:rPr>
          <w:rFonts w:cs="Arial"/>
          <w:sz w:val="22"/>
          <w:szCs w:val="22"/>
        </w:rPr>
      </w:pPr>
      <w:r w:rsidRPr="003B21EC">
        <w:rPr>
          <w:rFonts w:cs="Arial"/>
          <w:b/>
          <w:sz w:val="22"/>
          <w:szCs w:val="22"/>
        </w:rPr>
        <w:t>Investigator Assessment of Causality</w:t>
      </w:r>
      <w:r w:rsidR="00F73A8E" w:rsidRPr="00247F0C">
        <w:rPr>
          <w:rFonts w:cs="Arial"/>
          <w:sz w:val="22"/>
          <w:szCs w:val="22"/>
        </w:rPr>
        <w:t xml:space="preserve"> – </w:t>
      </w:r>
      <w:r w:rsidR="00946E1A" w:rsidRPr="00247F0C">
        <w:rPr>
          <w:rFonts w:cs="Arial"/>
          <w:sz w:val="22"/>
          <w:szCs w:val="22"/>
        </w:rPr>
        <w:t xml:space="preserve">Choose one. Record the investigator’s assessment </w:t>
      </w:r>
      <w:r w:rsidRPr="00247F0C">
        <w:rPr>
          <w:rFonts w:cs="Arial"/>
          <w:sz w:val="22"/>
          <w:szCs w:val="22"/>
        </w:rPr>
        <w:t xml:space="preserve">as to whether there is at least a reasonable possibility that the </w:t>
      </w:r>
      <w:r w:rsidR="00946E1A" w:rsidRPr="00247F0C">
        <w:rPr>
          <w:rFonts w:cs="Arial"/>
          <w:sz w:val="22"/>
          <w:szCs w:val="22"/>
        </w:rPr>
        <w:t xml:space="preserve">AE </w:t>
      </w:r>
      <w:r w:rsidRPr="00247F0C">
        <w:rPr>
          <w:rFonts w:cs="Arial"/>
          <w:sz w:val="22"/>
          <w:szCs w:val="22"/>
        </w:rPr>
        <w:t>is related to (or cause</w:t>
      </w:r>
      <w:r w:rsidR="00EB131F">
        <w:rPr>
          <w:rFonts w:cs="Arial"/>
          <w:sz w:val="22"/>
          <w:szCs w:val="22"/>
        </w:rPr>
        <w:t>d</w:t>
      </w:r>
      <w:r w:rsidRPr="00247F0C">
        <w:rPr>
          <w:rFonts w:cs="Arial"/>
          <w:sz w:val="22"/>
          <w:szCs w:val="22"/>
        </w:rPr>
        <w:t xml:space="preserve"> by) use of</w:t>
      </w:r>
      <w:r w:rsidR="000F24A4" w:rsidRPr="00247F0C">
        <w:rPr>
          <w:rFonts w:cs="Arial"/>
          <w:sz w:val="22"/>
          <w:szCs w:val="22"/>
        </w:rPr>
        <w:t xml:space="preserve"> the study intervention. </w:t>
      </w:r>
      <w:r w:rsidRPr="00247F0C">
        <w:rPr>
          <w:rFonts w:cs="Arial"/>
          <w:sz w:val="22"/>
          <w:szCs w:val="22"/>
        </w:rPr>
        <w:t>D</w:t>
      </w:r>
      <w:r w:rsidR="00946E1A" w:rsidRPr="00247F0C">
        <w:rPr>
          <w:rFonts w:cs="Arial"/>
          <w:sz w:val="22"/>
          <w:szCs w:val="22"/>
        </w:rPr>
        <w:t>efinitions for each of the relatedness response should be supplied</w:t>
      </w:r>
      <w:r w:rsidRPr="00247F0C">
        <w:rPr>
          <w:rFonts w:cs="Arial"/>
          <w:sz w:val="22"/>
          <w:szCs w:val="22"/>
        </w:rPr>
        <w:t xml:space="preserve"> in the protocol</w:t>
      </w:r>
      <w:r w:rsidR="00946E1A" w:rsidRPr="00247F0C">
        <w:rPr>
          <w:rFonts w:cs="Arial"/>
          <w:sz w:val="22"/>
          <w:szCs w:val="22"/>
        </w:rPr>
        <w:t>.</w:t>
      </w:r>
    </w:p>
    <w:p w:rsidR="00D13617" w:rsidRDefault="009A396F">
      <w:pPr>
        <w:pStyle w:val="ListParagraph"/>
        <w:numPr>
          <w:ilvl w:val="0"/>
          <w:numId w:val="5"/>
        </w:numPr>
        <w:tabs>
          <w:tab w:val="left" w:pos="-3510"/>
          <w:tab w:val="left" w:pos="-3420"/>
        </w:tabs>
        <w:spacing w:after="120"/>
        <w:ind w:left="709" w:hanging="357"/>
        <w:contextualSpacing w:val="0"/>
        <w:rPr>
          <w:rFonts w:cs="Arial"/>
          <w:sz w:val="22"/>
          <w:szCs w:val="22"/>
        </w:rPr>
      </w:pPr>
      <w:r w:rsidRPr="003B21EC">
        <w:rPr>
          <w:rFonts w:cs="Arial"/>
          <w:b/>
          <w:sz w:val="22"/>
          <w:szCs w:val="22"/>
        </w:rPr>
        <w:t xml:space="preserve">Action Taken </w:t>
      </w:r>
      <w:r w:rsidR="00FE5C87" w:rsidRPr="003B21EC">
        <w:rPr>
          <w:rFonts w:cs="Arial"/>
          <w:b/>
          <w:sz w:val="22"/>
          <w:szCs w:val="22"/>
        </w:rPr>
        <w:t>with Study Intervention</w:t>
      </w:r>
      <w:r w:rsidR="00EB5AF1" w:rsidRPr="00247F0C">
        <w:rPr>
          <w:rFonts w:cs="Arial"/>
          <w:sz w:val="22"/>
          <w:szCs w:val="22"/>
        </w:rPr>
        <w:t>–</w:t>
      </w:r>
      <w:r w:rsidRPr="00247F0C">
        <w:rPr>
          <w:rFonts w:cs="Arial"/>
          <w:sz w:val="22"/>
          <w:szCs w:val="22"/>
        </w:rPr>
        <w:t xml:space="preserve"> </w:t>
      </w:r>
      <w:r w:rsidR="00946E1A" w:rsidRPr="00247F0C">
        <w:rPr>
          <w:rFonts w:cs="Arial"/>
          <w:sz w:val="22"/>
          <w:szCs w:val="22"/>
        </w:rPr>
        <w:t xml:space="preserve">Choose one. </w:t>
      </w:r>
      <w:r w:rsidR="00FE5C87" w:rsidRPr="00247F0C">
        <w:rPr>
          <w:rFonts w:cs="Arial"/>
          <w:sz w:val="22"/>
          <w:szCs w:val="22"/>
        </w:rPr>
        <w:t>This CDE is only appropriate for clinic</w:t>
      </w:r>
      <w:r w:rsidR="000F24A4" w:rsidRPr="00247F0C">
        <w:rPr>
          <w:rFonts w:cs="Arial"/>
          <w:sz w:val="22"/>
          <w:szCs w:val="22"/>
        </w:rPr>
        <w:t>al trials and should be removed</w:t>
      </w:r>
      <w:r w:rsidR="00FE5C87" w:rsidRPr="00247F0C">
        <w:rPr>
          <w:rFonts w:cs="Arial"/>
          <w:sz w:val="22"/>
          <w:szCs w:val="22"/>
        </w:rPr>
        <w:t xml:space="preserve"> from the CRF if a study does not have an intervention.</w:t>
      </w:r>
      <w:r w:rsidR="00EB5AF1" w:rsidRPr="00247F0C">
        <w:rPr>
          <w:rFonts w:cs="Arial"/>
          <w:sz w:val="22"/>
          <w:szCs w:val="22"/>
        </w:rPr>
        <w:t xml:space="preserve"> </w:t>
      </w:r>
    </w:p>
    <w:p w:rsidR="00D13617" w:rsidRDefault="00FE5C87">
      <w:pPr>
        <w:pStyle w:val="ListParagraph"/>
        <w:numPr>
          <w:ilvl w:val="0"/>
          <w:numId w:val="5"/>
        </w:numPr>
        <w:tabs>
          <w:tab w:val="left" w:pos="-3510"/>
          <w:tab w:val="left" w:pos="-3420"/>
        </w:tabs>
        <w:spacing w:after="120"/>
        <w:ind w:left="709" w:hanging="357"/>
        <w:contextualSpacing w:val="0"/>
        <w:rPr>
          <w:rFonts w:cs="Arial"/>
          <w:sz w:val="22"/>
          <w:szCs w:val="22"/>
        </w:rPr>
      </w:pPr>
      <w:r w:rsidRPr="003B21EC">
        <w:rPr>
          <w:rFonts w:cs="Arial"/>
          <w:b/>
          <w:sz w:val="22"/>
          <w:szCs w:val="22"/>
        </w:rPr>
        <w:t>O</w:t>
      </w:r>
      <w:r w:rsidR="00946E1A" w:rsidRPr="003B21EC">
        <w:rPr>
          <w:rFonts w:cs="Arial"/>
          <w:b/>
          <w:sz w:val="22"/>
          <w:szCs w:val="22"/>
        </w:rPr>
        <w:t xml:space="preserve">ther </w:t>
      </w:r>
      <w:r w:rsidRPr="003B21EC">
        <w:rPr>
          <w:rFonts w:cs="Arial"/>
          <w:b/>
          <w:sz w:val="22"/>
          <w:szCs w:val="22"/>
        </w:rPr>
        <w:t>A</w:t>
      </w:r>
      <w:r w:rsidR="00946E1A" w:rsidRPr="003B21EC">
        <w:rPr>
          <w:rFonts w:cs="Arial"/>
          <w:b/>
          <w:sz w:val="22"/>
          <w:szCs w:val="22"/>
        </w:rPr>
        <w:t xml:space="preserve">ction </w:t>
      </w:r>
      <w:r w:rsidRPr="003B21EC">
        <w:rPr>
          <w:rFonts w:cs="Arial"/>
          <w:b/>
          <w:sz w:val="22"/>
          <w:szCs w:val="22"/>
        </w:rPr>
        <w:t>T</w:t>
      </w:r>
      <w:r w:rsidR="00946E1A" w:rsidRPr="003B21EC">
        <w:rPr>
          <w:rFonts w:cs="Arial"/>
          <w:b/>
          <w:sz w:val="22"/>
          <w:szCs w:val="22"/>
        </w:rPr>
        <w:t>aken</w:t>
      </w:r>
      <w:r w:rsidR="00946E1A" w:rsidRPr="00247F0C">
        <w:rPr>
          <w:rFonts w:cs="Arial"/>
          <w:sz w:val="22"/>
          <w:szCs w:val="22"/>
        </w:rPr>
        <w:t xml:space="preserve"> – Choose one.</w:t>
      </w:r>
      <w:r w:rsidR="000F24A4" w:rsidRPr="00247F0C">
        <w:rPr>
          <w:rFonts w:cs="Arial"/>
          <w:sz w:val="22"/>
          <w:szCs w:val="22"/>
        </w:rPr>
        <w:t xml:space="preserve"> I</w:t>
      </w:r>
      <w:r w:rsidRPr="00247F0C">
        <w:rPr>
          <w:rFonts w:cs="Arial"/>
          <w:sz w:val="22"/>
          <w:szCs w:val="22"/>
        </w:rPr>
        <w:t xml:space="preserve">f </w:t>
      </w:r>
      <w:r w:rsidR="00FF0A03">
        <w:rPr>
          <w:rFonts w:cs="Arial"/>
          <w:sz w:val="22"/>
          <w:szCs w:val="22"/>
        </w:rPr>
        <w:t xml:space="preserve">non-study medical </w:t>
      </w:r>
      <w:r w:rsidRPr="00247F0C">
        <w:rPr>
          <w:rFonts w:cs="Arial"/>
          <w:sz w:val="22"/>
          <w:szCs w:val="22"/>
        </w:rPr>
        <w:t xml:space="preserve">treatment was required, then the corresponding </w:t>
      </w:r>
      <w:r w:rsidR="00FF0A03">
        <w:rPr>
          <w:rFonts w:cs="Arial"/>
          <w:sz w:val="22"/>
          <w:szCs w:val="22"/>
        </w:rPr>
        <w:t>medication(s)</w:t>
      </w:r>
      <w:r w:rsidR="00FF0A03" w:rsidRPr="00247F0C">
        <w:rPr>
          <w:rFonts w:cs="Arial"/>
          <w:sz w:val="22"/>
          <w:szCs w:val="22"/>
        </w:rPr>
        <w:t xml:space="preserve"> </w:t>
      </w:r>
      <w:r w:rsidRPr="00247F0C">
        <w:rPr>
          <w:rFonts w:cs="Arial"/>
          <w:sz w:val="22"/>
          <w:szCs w:val="22"/>
        </w:rPr>
        <w:t>needs to be recorded on the Prior and Concomitant Medications CRF.</w:t>
      </w:r>
      <w:r w:rsidR="008759D3">
        <w:rPr>
          <w:rFonts w:cs="Arial"/>
          <w:sz w:val="22"/>
          <w:szCs w:val="22"/>
        </w:rPr>
        <w:t xml:space="preserve"> If non-study interventions other than medications were required, they need to be documented on </w:t>
      </w:r>
      <w:r w:rsidR="00A3236A">
        <w:rPr>
          <w:rFonts w:cs="Arial"/>
          <w:sz w:val="22"/>
          <w:szCs w:val="22"/>
        </w:rPr>
        <w:t>the appropriate study-specific CRF.</w:t>
      </w:r>
    </w:p>
    <w:p w:rsidR="00D13617" w:rsidRDefault="00F73A8E">
      <w:pPr>
        <w:pStyle w:val="ListParagraph"/>
        <w:numPr>
          <w:ilvl w:val="0"/>
          <w:numId w:val="5"/>
        </w:numPr>
        <w:tabs>
          <w:tab w:val="left" w:pos="-3510"/>
          <w:tab w:val="left" w:pos="-3420"/>
        </w:tabs>
        <w:spacing w:after="120"/>
        <w:ind w:left="709" w:hanging="357"/>
        <w:contextualSpacing w:val="0"/>
        <w:rPr>
          <w:rFonts w:cs="Arial"/>
          <w:sz w:val="22"/>
          <w:szCs w:val="22"/>
        </w:rPr>
      </w:pPr>
      <w:r w:rsidRPr="003B21EC">
        <w:rPr>
          <w:rFonts w:cs="Arial"/>
          <w:b/>
          <w:sz w:val="22"/>
          <w:szCs w:val="22"/>
        </w:rPr>
        <w:lastRenderedPageBreak/>
        <w:t>Outcome</w:t>
      </w:r>
      <w:r w:rsidR="00E9193F" w:rsidRPr="003B21EC">
        <w:rPr>
          <w:rFonts w:cs="Arial"/>
          <w:b/>
          <w:sz w:val="22"/>
          <w:szCs w:val="22"/>
        </w:rPr>
        <w:t>s Attributed to the Event</w:t>
      </w:r>
      <w:r w:rsidRPr="00247F0C">
        <w:rPr>
          <w:rFonts w:cs="Arial"/>
          <w:sz w:val="22"/>
          <w:szCs w:val="22"/>
        </w:rPr>
        <w:t xml:space="preserve"> – </w:t>
      </w:r>
      <w:r w:rsidR="00946E1A" w:rsidRPr="00247F0C">
        <w:rPr>
          <w:rFonts w:cs="Arial"/>
          <w:sz w:val="22"/>
          <w:szCs w:val="22"/>
        </w:rPr>
        <w:t xml:space="preserve">Choose one. </w:t>
      </w:r>
      <w:r w:rsidRPr="00247F0C">
        <w:rPr>
          <w:rFonts w:cs="Arial"/>
          <w:sz w:val="22"/>
          <w:szCs w:val="22"/>
        </w:rPr>
        <w:t xml:space="preserve">The outcome of an AE may not be captured at the visit during which it was first reported, but must be captured to provide a complete picture of the event. </w:t>
      </w:r>
      <w:r w:rsidR="000C1F1C" w:rsidRPr="00247F0C">
        <w:rPr>
          <w:rFonts w:cs="Arial"/>
          <w:sz w:val="22"/>
          <w:szCs w:val="22"/>
        </w:rPr>
        <w:t xml:space="preserve">Entering the outcome of an AE may be deferred until the AE is resolved, or the </w:t>
      </w:r>
      <w:r w:rsidR="00A5339A" w:rsidRPr="00247F0C">
        <w:rPr>
          <w:rFonts w:cs="Arial"/>
          <w:color w:val="000000"/>
          <w:sz w:val="22"/>
          <w:szCs w:val="22"/>
        </w:rPr>
        <w:t>participant/subject</w:t>
      </w:r>
      <w:r w:rsidR="000C1F1C" w:rsidRPr="00247F0C">
        <w:rPr>
          <w:rFonts w:cs="Arial"/>
          <w:sz w:val="22"/>
          <w:szCs w:val="22"/>
        </w:rPr>
        <w:t xml:space="preserve"> completes the study. </w:t>
      </w:r>
      <w:r w:rsidRPr="00247F0C">
        <w:rPr>
          <w:rFonts w:cs="Arial"/>
          <w:sz w:val="22"/>
          <w:szCs w:val="22"/>
        </w:rPr>
        <w:t>For AEs that have not resolved at the time of a study visit, the outcome should be marked as “</w:t>
      </w:r>
      <w:r w:rsidR="007043BA">
        <w:rPr>
          <w:rFonts w:cs="Arial"/>
          <w:sz w:val="22"/>
          <w:szCs w:val="22"/>
        </w:rPr>
        <w:t>Not recovered/Not resolved</w:t>
      </w:r>
      <w:r w:rsidRPr="00247F0C">
        <w:rPr>
          <w:rFonts w:cs="Arial"/>
          <w:sz w:val="22"/>
          <w:szCs w:val="22"/>
        </w:rPr>
        <w:t>” on the AE case report form.</w:t>
      </w:r>
      <w:r w:rsidR="000C1F1C" w:rsidRPr="00E31DEA">
        <w:t xml:space="preserve"> </w:t>
      </w:r>
    </w:p>
    <w:p w:rsidR="00D13617" w:rsidRDefault="00F73A8E">
      <w:pPr>
        <w:pStyle w:val="ListParagraph"/>
        <w:numPr>
          <w:ilvl w:val="0"/>
          <w:numId w:val="5"/>
        </w:numPr>
        <w:tabs>
          <w:tab w:val="left" w:pos="-3510"/>
          <w:tab w:val="left" w:pos="-3420"/>
        </w:tabs>
        <w:spacing w:after="120"/>
        <w:ind w:left="709" w:hanging="357"/>
        <w:contextualSpacing w:val="0"/>
        <w:rPr>
          <w:rFonts w:ascii="Arial Narrow" w:hAnsi="Arial Narrow"/>
          <w:i/>
          <w:sz w:val="22"/>
          <w:szCs w:val="22"/>
        </w:rPr>
      </w:pPr>
      <w:r w:rsidRPr="003B21EC">
        <w:rPr>
          <w:rFonts w:cs="Arial"/>
          <w:b/>
          <w:sz w:val="22"/>
          <w:szCs w:val="22"/>
        </w:rPr>
        <w:t>Serious</w:t>
      </w:r>
      <w:r w:rsidR="00D42055" w:rsidRPr="003B21EC">
        <w:rPr>
          <w:rFonts w:cs="Arial"/>
          <w:b/>
          <w:sz w:val="22"/>
          <w:szCs w:val="22"/>
        </w:rPr>
        <w:t xml:space="preserve"> Adverse Event</w:t>
      </w:r>
      <w:r w:rsidR="00E9193F" w:rsidRPr="003B21EC">
        <w:rPr>
          <w:rFonts w:cs="Arial"/>
          <w:b/>
          <w:sz w:val="22"/>
          <w:szCs w:val="22"/>
        </w:rPr>
        <w:t>?</w:t>
      </w:r>
      <w:r w:rsidRPr="00247F0C">
        <w:rPr>
          <w:rFonts w:cs="Arial"/>
          <w:sz w:val="22"/>
          <w:szCs w:val="22"/>
        </w:rPr>
        <w:t xml:space="preserve"> –</w:t>
      </w:r>
      <w:r w:rsidR="0057095E" w:rsidRPr="00247F0C">
        <w:rPr>
          <w:rFonts w:cs="Arial"/>
          <w:sz w:val="22"/>
          <w:szCs w:val="22"/>
        </w:rPr>
        <w:t xml:space="preserve"> </w:t>
      </w:r>
      <w:r w:rsidR="00946E1A" w:rsidRPr="00247F0C">
        <w:rPr>
          <w:rFonts w:cs="Arial"/>
          <w:sz w:val="22"/>
          <w:szCs w:val="22"/>
        </w:rPr>
        <w:t>Choose either Yes or No. This question should only be answered YES if the outcome of the AE results in at least one of the following: death; a life-threatening adverse drug experience; inpatient hospitalization</w:t>
      </w:r>
      <w:r w:rsidR="00D42055" w:rsidRPr="00247F0C">
        <w:rPr>
          <w:rFonts w:cs="Arial"/>
          <w:sz w:val="22"/>
          <w:szCs w:val="22"/>
        </w:rPr>
        <w:t>;</w:t>
      </w:r>
      <w:r w:rsidR="00946E1A" w:rsidRPr="00247F0C">
        <w:rPr>
          <w:rFonts w:cs="Arial"/>
          <w:sz w:val="22"/>
          <w:szCs w:val="22"/>
        </w:rPr>
        <w:t xml:space="preserve"> prolongation of e</w:t>
      </w:r>
      <w:bookmarkStart w:id="5" w:name="_GoBack"/>
      <w:bookmarkEnd w:id="5"/>
      <w:r w:rsidR="00946E1A" w:rsidRPr="00247F0C">
        <w:rPr>
          <w:rFonts w:cs="Arial"/>
          <w:sz w:val="22"/>
          <w:szCs w:val="22"/>
        </w:rPr>
        <w:t>xisting hospitalization; a persistent or significant disability</w:t>
      </w:r>
      <w:r w:rsidR="00D42055" w:rsidRPr="00247F0C">
        <w:rPr>
          <w:rFonts w:cs="Arial"/>
          <w:sz w:val="22"/>
          <w:szCs w:val="22"/>
        </w:rPr>
        <w:t xml:space="preserve"> or </w:t>
      </w:r>
      <w:r w:rsidR="00946E1A" w:rsidRPr="00247F0C">
        <w:rPr>
          <w:rFonts w:cs="Arial"/>
          <w:sz w:val="22"/>
          <w:szCs w:val="22"/>
        </w:rPr>
        <w:t>incapacity; or a congenital anomaly/birth defect. If an AE is serious, this provides a trigger that additional information must be provided by the site investigator. The site investigator then completes a Serious Adverse Event (SAE) form. Additionally, the site institution and/or IRB may also have an SAE form and procedures for reporting SAEs.</w:t>
      </w:r>
    </w:p>
    <w:p w:rsidR="00D13617" w:rsidRDefault="00D42055">
      <w:pPr>
        <w:pStyle w:val="ListParagraph"/>
        <w:numPr>
          <w:ilvl w:val="0"/>
          <w:numId w:val="5"/>
        </w:numPr>
        <w:tabs>
          <w:tab w:val="left" w:pos="-3510"/>
          <w:tab w:val="left" w:pos="-3420"/>
        </w:tabs>
        <w:spacing w:after="120"/>
        <w:ind w:left="709" w:hanging="357"/>
        <w:contextualSpacing w:val="0"/>
        <w:rPr>
          <w:rFonts w:ascii="Arial Narrow" w:hAnsi="Arial Narrow"/>
          <w:i/>
          <w:sz w:val="22"/>
          <w:szCs w:val="22"/>
        </w:rPr>
      </w:pPr>
      <w:r w:rsidRPr="003B21EC">
        <w:rPr>
          <w:rFonts w:cs="Arial"/>
          <w:b/>
          <w:sz w:val="22"/>
          <w:szCs w:val="22"/>
        </w:rPr>
        <w:t>Unexpected Adverse Event</w:t>
      </w:r>
      <w:r w:rsidR="00E9193F" w:rsidRPr="003B21EC">
        <w:rPr>
          <w:rFonts w:cs="Arial"/>
          <w:b/>
          <w:sz w:val="22"/>
          <w:szCs w:val="22"/>
        </w:rPr>
        <w:t>?</w:t>
      </w:r>
      <w:r w:rsidR="00871227" w:rsidRPr="00247F0C">
        <w:rPr>
          <w:rFonts w:cs="Arial"/>
          <w:sz w:val="22"/>
          <w:szCs w:val="22"/>
        </w:rPr>
        <w:t xml:space="preserve"> – Choose Yes</w:t>
      </w:r>
      <w:r w:rsidR="009E03CA" w:rsidRPr="00247F0C">
        <w:rPr>
          <w:rFonts w:cs="Arial"/>
          <w:sz w:val="22"/>
          <w:szCs w:val="22"/>
        </w:rPr>
        <w:t xml:space="preserve"> or</w:t>
      </w:r>
      <w:r w:rsidR="00871227" w:rsidRPr="00247F0C">
        <w:rPr>
          <w:rFonts w:cs="Arial"/>
          <w:sz w:val="22"/>
          <w:szCs w:val="22"/>
        </w:rPr>
        <w:t xml:space="preserve"> No. This question should be answered YES if the AE </w:t>
      </w:r>
      <w:r w:rsidR="005C6D41" w:rsidRPr="00247F0C">
        <w:rPr>
          <w:rFonts w:cs="Arial"/>
          <w:sz w:val="22"/>
          <w:szCs w:val="22"/>
        </w:rPr>
        <w:t>was not previously identif</w:t>
      </w:r>
      <w:r w:rsidR="005E342D" w:rsidRPr="00247F0C">
        <w:rPr>
          <w:rFonts w:cs="Arial"/>
          <w:sz w:val="22"/>
          <w:szCs w:val="22"/>
        </w:rPr>
        <w:t>i</w:t>
      </w:r>
      <w:r w:rsidR="005C6D41" w:rsidRPr="00247F0C">
        <w:rPr>
          <w:rFonts w:cs="Arial"/>
          <w:sz w:val="22"/>
          <w:szCs w:val="22"/>
        </w:rPr>
        <w:t>ed as an adverse event associated with use of the investigational drug or medical device</w:t>
      </w:r>
      <w:r w:rsidR="00871227" w:rsidRPr="00247F0C">
        <w:rPr>
          <w:rFonts w:cs="Arial"/>
          <w:sz w:val="22"/>
          <w:szCs w:val="22"/>
        </w:rPr>
        <w:t xml:space="preserve">, based on those described in </w:t>
      </w:r>
      <w:r w:rsidR="000F24A4" w:rsidRPr="00247F0C">
        <w:rPr>
          <w:rFonts w:cs="Arial"/>
          <w:sz w:val="22"/>
          <w:szCs w:val="22"/>
        </w:rPr>
        <w:t xml:space="preserve">the Investigator’s Brochure. </w:t>
      </w:r>
      <w:r w:rsidR="005C6D41" w:rsidRPr="00247F0C">
        <w:rPr>
          <w:rFonts w:cs="Arial"/>
          <w:sz w:val="22"/>
          <w:szCs w:val="22"/>
        </w:rPr>
        <w:t>An event may also be identified as une</w:t>
      </w:r>
      <w:r w:rsidR="00E76DC7" w:rsidRPr="00247F0C">
        <w:rPr>
          <w:rFonts w:cs="Arial"/>
          <w:sz w:val="22"/>
          <w:szCs w:val="22"/>
        </w:rPr>
        <w:t>xpected if the adverse event increased in frequency or severity</w:t>
      </w:r>
      <w:r w:rsidR="005C6D41" w:rsidRPr="00247F0C">
        <w:rPr>
          <w:rFonts w:cs="Arial"/>
          <w:sz w:val="22"/>
          <w:szCs w:val="22"/>
        </w:rPr>
        <w:t xml:space="preserve"> than</w:t>
      </w:r>
      <w:r w:rsidR="00E76DC7" w:rsidRPr="00247F0C">
        <w:rPr>
          <w:rFonts w:cs="Arial"/>
          <w:sz w:val="22"/>
          <w:szCs w:val="22"/>
        </w:rPr>
        <w:t xml:space="preserve"> what is</w:t>
      </w:r>
      <w:r w:rsidR="005C6D41" w:rsidRPr="00247F0C">
        <w:rPr>
          <w:rFonts w:cs="Arial"/>
          <w:sz w:val="22"/>
          <w:szCs w:val="22"/>
        </w:rPr>
        <w:t xml:space="preserve"> described by the Investigator’s Brochure</w:t>
      </w:r>
      <w:r w:rsidR="00871227" w:rsidRPr="00247F0C">
        <w:rPr>
          <w:rFonts w:cs="Arial"/>
          <w:sz w:val="22"/>
          <w:szCs w:val="22"/>
        </w:rPr>
        <w:t>.</w:t>
      </w:r>
    </w:p>
    <w:sectPr w:rsidR="00D13617" w:rsidSect="00120C15">
      <w:headerReference w:type="default" r:id="rId13"/>
      <w:pgSz w:w="12240" w:h="15840" w:code="1"/>
      <w:pgMar w:top="1440" w:right="1008" w:bottom="720" w:left="720" w:header="576" w:footer="432"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3221A7" w15:done="0"/>
  <w15:commentEx w15:paraId="43B7D882" w15:done="0"/>
  <w15:commentEx w15:paraId="463E937C" w15:done="0"/>
  <w15:commentEx w15:paraId="67569958" w15:done="0"/>
  <w15:commentEx w15:paraId="0045AC60" w15:done="0"/>
  <w15:commentEx w15:paraId="35EA0421" w15:done="0"/>
  <w15:commentEx w15:paraId="2318E7E7" w15:done="0"/>
  <w15:commentEx w15:paraId="054AE332" w15:done="0"/>
  <w15:commentEx w15:paraId="2F3A65D6"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1525" w:rsidRDefault="00131525">
      <w:r>
        <w:separator/>
      </w:r>
    </w:p>
  </w:endnote>
  <w:endnote w:type="continuationSeparator" w:id="0">
    <w:p w:rsidR="00131525" w:rsidRDefault="0013152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617" w:rsidRDefault="00221C6E">
    <w:pPr>
      <w:pBdr>
        <w:top w:val="single" w:sz="4" w:space="1" w:color="auto"/>
      </w:pBdr>
      <w:tabs>
        <w:tab w:val="left" w:pos="9450"/>
        <w:tab w:val="left" w:pos="10170"/>
      </w:tabs>
    </w:pPr>
    <w:proofErr w:type="gramStart"/>
    <w:r>
      <w:t>General</w:t>
    </w:r>
    <w:r w:rsidR="00EB3A69">
      <w:t xml:space="preserve">  CDEs</w:t>
    </w:r>
    <w:proofErr w:type="gramEnd"/>
    <w:r w:rsidR="00EB3A69">
      <w:t xml:space="preserve"> Version 9</w:t>
    </w:r>
    <w:r w:rsidR="00F161FF">
      <w:t>.0</w:t>
    </w:r>
    <w:r w:rsidR="00F161FF">
      <w:tab/>
    </w:r>
    <w:r w:rsidR="00F161FF" w:rsidRPr="00120C15">
      <w:t xml:space="preserve">Page </w:t>
    </w:r>
    <w:r w:rsidR="00CE0DC6">
      <w:fldChar w:fldCharType="begin"/>
    </w:r>
    <w:r w:rsidR="002602A6">
      <w:instrText xml:space="preserve"> PAGE  \* Arabic  \* MERGEFORMAT </w:instrText>
    </w:r>
    <w:r w:rsidR="00CE0DC6">
      <w:fldChar w:fldCharType="separate"/>
    </w:r>
    <w:r>
      <w:rPr>
        <w:noProof/>
      </w:rPr>
      <w:t>2</w:t>
    </w:r>
    <w:r w:rsidR="00CE0DC6">
      <w:rPr>
        <w:noProof/>
      </w:rPr>
      <w:fldChar w:fldCharType="end"/>
    </w:r>
    <w:r w:rsidR="00F161FF" w:rsidRPr="00120C15">
      <w:t xml:space="preserve"> of </w:t>
    </w:r>
    <w:fldSimple w:instr=" NUMPAGES  \* Arabic  \* MERGEFORMAT ">
      <w:r>
        <w:rPr>
          <w:noProof/>
        </w:rPr>
        <w:t>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1525" w:rsidRDefault="00131525">
      <w:r>
        <w:separator/>
      </w:r>
    </w:p>
  </w:footnote>
  <w:footnote w:type="continuationSeparator" w:id="0">
    <w:p w:rsidR="00131525" w:rsidRDefault="00131525">
      <w:r>
        <w:continuationSeparator/>
      </w:r>
    </w:p>
  </w:footnote>
  <w:footnote w:id="1">
    <w:p w:rsidR="00F161FF" w:rsidRDefault="00F161FF">
      <w:pPr>
        <w:pStyle w:val="FootnoteText"/>
      </w:pPr>
      <w:r>
        <w:rPr>
          <w:rStyle w:val="FootnoteReference"/>
        </w:rPr>
        <w:footnoteRef/>
      </w:r>
      <w:r>
        <w:t xml:space="preserve"> </w:t>
      </w:r>
      <w:r w:rsidRPr="00F67BF1">
        <w:t>Serious: Yes should be answered to identify an adverse event defined by the investigator or sponsor as serious because it is life-threatening, results in death, requires in-patient hospitalization, prolongs existing hospitalization, results in persistent or significant disability, or is a congenital anomaly/birth defect.</w:t>
      </w:r>
    </w:p>
  </w:footnote>
  <w:footnote w:id="2">
    <w:p w:rsidR="00F161FF" w:rsidRDefault="00F161FF">
      <w:pPr>
        <w:pStyle w:val="FootnoteText"/>
      </w:pPr>
      <w:r>
        <w:rPr>
          <w:rStyle w:val="FootnoteReference"/>
        </w:rPr>
        <w:footnoteRef/>
      </w:r>
      <w:r>
        <w:t xml:space="preserve"> </w:t>
      </w:r>
      <w:r w:rsidRPr="00E31DEA">
        <w:t>Unexpected: Yes should be answered to identify an adverse event that was not expected, based on those described in the Investigator’s Brochure for use of the investigational drug or medical device</w:t>
      </w:r>
    </w:p>
  </w:footnote>
  <w:footnote w:id="3">
    <w:p w:rsidR="00F161FF" w:rsidRDefault="00F161FF">
      <w:pPr>
        <w:pStyle w:val="FootnoteText"/>
      </w:pPr>
      <w:r>
        <w:rPr>
          <w:rStyle w:val="FootnoteReference"/>
        </w:rPr>
        <w:footnoteRef/>
      </w:r>
      <w:r>
        <w:t xml:space="preserve"> No: Not needed now because was not serious but will be reported at annual review; Yes: Required if serious.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1FF" w:rsidRPr="004B5B87" w:rsidRDefault="00A500AE" w:rsidP="000F24A4">
    <w:pPr>
      <w:pStyle w:val="Heading1"/>
      <w:rPr>
        <w:sz w:val="24"/>
        <w:szCs w:val="24"/>
      </w:rPr>
    </w:pPr>
    <w:r w:rsidRPr="00A500AE">
      <w:rPr>
        <w:sz w:val="24"/>
        <w:szCs w:val="24"/>
      </w:rPr>
      <w:t>Adverse Events</w:t>
    </w:r>
  </w:p>
  <w:p w:rsidR="00F161FF" w:rsidRPr="004B5B87" w:rsidRDefault="00A500AE" w:rsidP="000F24A4">
    <w:pPr>
      <w:pStyle w:val="Header"/>
      <w:tabs>
        <w:tab w:val="clear" w:pos="4320"/>
        <w:tab w:val="clear" w:pos="8640"/>
        <w:tab w:val="right" w:pos="11340"/>
      </w:tabs>
      <w:spacing w:before="120" w:after="120"/>
      <w:ind w:right="-907"/>
      <w:rPr>
        <w:sz w:val="22"/>
        <w:szCs w:val="22"/>
      </w:rPr>
    </w:pPr>
    <w:r w:rsidRPr="00A500AE">
      <w:rPr>
        <w:sz w:val="22"/>
        <w:szCs w:val="22"/>
      </w:rPr>
      <w:t>[Study Name/ID pre-filled]</w:t>
    </w:r>
    <w:r w:rsidRPr="00A500AE">
      <w:rPr>
        <w:rFonts w:ascii="Arial Narrow" w:hAnsi="Arial Narrow"/>
        <w:sz w:val="22"/>
        <w:szCs w:val="22"/>
      </w:rPr>
      <w:tab/>
    </w:r>
    <w:r w:rsidRPr="00A500AE">
      <w:rPr>
        <w:sz w:val="22"/>
        <w:szCs w:val="22"/>
      </w:rPr>
      <w:t>Site Name:</w:t>
    </w:r>
  </w:p>
  <w:p w:rsidR="00D13617" w:rsidRDefault="00A500AE">
    <w:pPr>
      <w:tabs>
        <w:tab w:val="right" w:pos="11340"/>
      </w:tabs>
      <w:rPr>
        <w:sz w:val="22"/>
        <w:szCs w:val="22"/>
      </w:rPr>
    </w:pPr>
    <w:r w:rsidRPr="00A500AE">
      <w:rPr>
        <w:sz w:val="22"/>
        <w:szCs w:val="22"/>
      </w:rPr>
      <w:tab/>
      <w:t>Subject ID:</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1FF" w:rsidRPr="004B5B87" w:rsidRDefault="00A500AE" w:rsidP="00645F5A">
    <w:pPr>
      <w:pStyle w:val="Heading1"/>
      <w:rPr>
        <w:sz w:val="24"/>
        <w:szCs w:val="24"/>
      </w:rPr>
    </w:pPr>
    <w:r w:rsidRPr="00A500AE">
      <w:rPr>
        <w:sz w:val="24"/>
        <w:szCs w:val="24"/>
      </w:rPr>
      <w:t>Adverse Events CRF Module Instructions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64431"/>
    <w:multiLevelType w:val="hybridMultilevel"/>
    <w:tmpl w:val="B044A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D215CAD"/>
    <w:multiLevelType w:val="hybridMultilevel"/>
    <w:tmpl w:val="7CF654F4"/>
    <w:lvl w:ilvl="0" w:tplc="642C4788">
      <w:start w:val="2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
    <w:nsid w:val="40B402A8"/>
    <w:multiLevelType w:val="hybridMultilevel"/>
    <w:tmpl w:val="465CB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46317B"/>
    <w:multiLevelType w:val="hybridMultilevel"/>
    <w:tmpl w:val="E05CDA1E"/>
    <w:lvl w:ilvl="0" w:tplc="6A1E9492">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3F85264"/>
    <w:multiLevelType w:val="hybridMultilevel"/>
    <w:tmpl w:val="E63C26A0"/>
    <w:lvl w:ilvl="0" w:tplc="AB709030">
      <w:start w:val="30"/>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y Franklin">
    <w15:presenceInfo w15:providerId="AD" w15:userId="S-1-5-21-2694617142-506856424-1326597219-771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hideSpellingErrors/>
  <w:hideGrammaticalError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84993"/>
  </w:hdrShapeDefaults>
  <w:footnotePr>
    <w:footnote w:id="-1"/>
    <w:footnote w:id="0"/>
  </w:footnotePr>
  <w:endnotePr>
    <w:endnote w:id="-1"/>
    <w:endnote w:id="0"/>
  </w:endnotePr>
  <w:compat/>
  <w:rsids>
    <w:rsidRoot w:val="008E1831"/>
    <w:rsid w:val="000079A2"/>
    <w:rsid w:val="0001049A"/>
    <w:rsid w:val="000169EE"/>
    <w:rsid w:val="0001743B"/>
    <w:rsid w:val="00047BDF"/>
    <w:rsid w:val="0005221D"/>
    <w:rsid w:val="00052BB6"/>
    <w:rsid w:val="00057363"/>
    <w:rsid w:val="00064C7E"/>
    <w:rsid w:val="0007264F"/>
    <w:rsid w:val="0008568F"/>
    <w:rsid w:val="000A3AEE"/>
    <w:rsid w:val="000A712A"/>
    <w:rsid w:val="000B1F27"/>
    <w:rsid w:val="000C1F1C"/>
    <w:rsid w:val="000C6A86"/>
    <w:rsid w:val="000C6D29"/>
    <w:rsid w:val="000E1AC2"/>
    <w:rsid w:val="000E322F"/>
    <w:rsid w:val="000E65F1"/>
    <w:rsid w:val="000E67E9"/>
    <w:rsid w:val="000F24A4"/>
    <w:rsid w:val="00120801"/>
    <w:rsid w:val="00120C15"/>
    <w:rsid w:val="00131525"/>
    <w:rsid w:val="0015538E"/>
    <w:rsid w:val="00171CE7"/>
    <w:rsid w:val="001A024A"/>
    <w:rsid w:val="001A0762"/>
    <w:rsid w:val="001A0884"/>
    <w:rsid w:val="001A3EF6"/>
    <w:rsid w:val="001A53CA"/>
    <w:rsid w:val="001A7265"/>
    <w:rsid w:val="001B06D3"/>
    <w:rsid w:val="001B4FF7"/>
    <w:rsid w:val="001C3481"/>
    <w:rsid w:val="001D24A9"/>
    <w:rsid w:val="001E4BD1"/>
    <w:rsid w:val="001F3F33"/>
    <w:rsid w:val="001F4B34"/>
    <w:rsid w:val="002066CC"/>
    <w:rsid w:val="00220F41"/>
    <w:rsid w:val="00221C6E"/>
    <w:rsid w:val="0022531D"/>
    <w:rsid w:val="00247776"/>
    <w:rsid w:val="00247F0C"/>
    <w:rsid w:val="002602A6"/>
    <w:rsid w:val="00262D67"/>
    <w:rsid w:val="002805C6"/>
    <w:rsid w:val="002852F3"/>
    <w:rsid w:val="0028576F"/>
    <w:rsid w:val="002857C2"/>
    <w:rsid w:val="00296E7C"/>
    <w:rsid w:val="002A6F4B"/>
    <w:rsid w:val="002A72C9"/>
    <w:rsid w:val="002B2C8A"/>
    <w:rsid w:val="002C36BC"/>
    <w:rsid w:val="002D05FB"/>
    <w:rsid w:val="002E3FED"/>
    <w:rsid w:val="002E49D3"/>
    <w:rsid w:val="002E6B41"/>
    <w:rsid w:val="0033699D"/>
    <w:rsid w:val="00354EE6"/>
    <w:rsid w:val="0036523F"/>
    <w:rsid w:val="00366A20"/>
    <w:rsid w:val="003778F2"/>
    <w:rsid w:val="0039150D"/>
    <w:rsid w:val="00395E71"/>
    <w:rsid w:val="003A082E"/>
    <w:rsid w:val="003A5F52"/>
    <w:rsid w:val="003A7A8D"/>
    <w:rsid w:val="003B03C8"/>
    <w:rsid w:val="003B21EC"/>
    <w:rsid w:val="003B347B"/>
    <w:rsid w:val="003B6FB0"/>
    <w:rsid w:val="003D0C7F"/>
    <w:rsid w:val="003D2D08"/>
    <w:rsid w:val="003D6DE6"/>
    <w:rsid w:val="003D772B"/>
    <w:rsid w:val="003E36F9"/>
    <w:rsid w:val="003F31F4"/>
    <w:rsid w:val="003F6BB7"/>
    <w:rsid w:val="004068F1"/>
    <w:rsid w:val="00406A33"/>
    <w:rsid w:val="00430326"/>
    <w:rsid w:val="0044085C"/>
    <w:rsid w:val="00440C8D"/>
    <w:rsid w:val="004536B2"/>
    <w:rsid w:val="00454860"/>
    <w:rsid w:val="004719D5"/>
    <w:rsid w:val="00473FC7"/>
    <w:rsid w:val="00475AAC"/>
    <w:rsid w:val="00482432"/>
    <w:rsid w:val="0048280E"/>
    <w:rsid w:val="00491BE5"/>
    <w:rsid w:val="00492693"/>
    <w:rsid w:val="004A7006"/>
    <w:rsid w:val="004B4D95"/>
    <w:rsid w:val="004B5B87"/>
    <w:rsid w:val="004C3834"/>
    <w:rsid w:val="004C72F0"/>
    <w:rsid w:val="004D3632"/>
    <w:rsid w:val="004F2727"/>
    <w:rsid w:val="004F3DC2"/>
    <w:rsid w:val="005150F8"/>
    <w:rsid w:val="00516109"/>
    <w:rsid w:val="005310E1"/>
    <w:rsid w:val="00535748"/>
    <w:rsid w:val="0053798E"/>
    <w:rsid w:val="00540A05"/>
    <w:rsid w:val="00541355"/>
    <w:rsid w:val="00546EDA"/>
    <w:rsid w:val="005545B3"/>
    <w:rsid w:val="00554835"/>
    <w:rsid w:val="0055558E"/>
    <w:rsid w:val="00555D28"/>
    <w:rsid w:val="00557688"/>
    <w:rsid w:val="00564063"/>
    <w:rsid w:val="00565B0B"/>
    <w:rsid w:val="0057095E"/>
    <w:rsid w:val="00570C45"/>
    <w:rsid w:val="00572778"/>
    <w:rsid w:val="00575DB4"/>
    <w:rsid w:val="00577435"/>
    <w:rsid w:val="005803CA"/>
    <w:rsid w:val="00584397"/>
    <w:rsid w:val="005C6D41"/>
    <w:rsid w:val="005D3CD1"/>
    <w:rsid w:val="005E342D"/>
    <w:rsid w:val="005E6BDD"/>
    <w:rsid w:val="005F10C9"/>
    <w:rsid w:val="005F19BD"/>
    <w:rsid w:val="005F52C9"/>
    <w:rsid w:val="005F5EF5"/>
    <w:rsid w:val="00645F5A"/>
    <w:rsid w:val="00646542"/>
    <w:rsid w:val="006860CA"/>
    <w:rsid w:val="006B3243"/>
    <w:rsid w:val="006B5CCC"/>
    <w:rsid w:val="006B5E77"/>
    <w:rsid w:val="006D0297"/>
    <w:rsid w:val="006D1869"/>
    <w:rsid w:val="006D31CD"/>
    <w:rsid w:val="006E51A3"/>
    <w:rsid w:val="006F36DF"/>
    <w:rsid w:val="006F3B88"/>
    <w:rsid w:val="007043BA"/>
    <w:rsid w:val="00706C15"/>
    <w:rsid w:val="007565C8"/>
    <w:rsid w:val="00765F96"/>
    <w:rsid w:val="00775296"/>
    <w:rsid w:val="00784AA7"/>
    <w:rsid w:val="007852E4"/>
    <w:rsid w:val="00795409"/>
    <w:rsid w:val="00796E61"/>
    <w:rsid w:val="007A4563"/>
    <w:rsid w:val="007B38BE"/>
    <w:rsid w:val="007D061B"/>
    <w:rsid w:val="007D44E9"/>
    <w:rsid w:val="007F02AE"/>
    <w:rsid w:val="007F656E"/>
    <w:rsid w:val="00841A81"/>
    <w:rsid w:val="0084388C"/>
    <w:rsid w:val="00845924"/>
    <w:rsid w:val="00847304"/>
    <w:rsid w:val="0084754D"/>
    <w:rsid w:val="0085695F"/>
    <w:rsid w:val="00871227"/>
    <w:rsid w:val="008759D3"/>
    <w:rsid w:val="00876197"/>
    <w:rsid w:val="00876EDB"/>
    <w:rsid w:val="008810A6"/>
    <w:rsid w:val="00881241"/>
    <w:rsid w:val="00881C6D"/>
    <w:rsid w:val="008918D1"/>
    <w:rsid w:val="008B5104"/>
    <w:rsid w:val="008C2ED1"/>
    <w:rsid w:val="008D1257"/>
    <w:rsid w:val="008E1831"/>
    <w:rsid w:val="008E7C24"/>
    <w:rsid w:val="008F3C21"/>
    <w:rsid w:val="00904DBB"/>
    <w:rsid w:val="009135D5"/>
    <w:rsid w:val="00926665"/>
    <w:rsid w:val="009269E2"/>
    <w:rsid w:val="009324FF"/>
    <w:rsid w:val="00945DAF"/>
    <w:rsid w:val="00946E1A"/>
    <w:rsid w:val="009525B9"/>
    <w:rsid w:val="00960F77"/>
    <w:rsid w:val="009616D0"/>
    <w:rsid w:val="009637BF"/>
    <w:rsid w:val="00964006"/>
    <w:rsid w:val="00972D80"/>
    <w:rsid w:val="00973E8E"/>
    <w:rsid w:val="00974153"/>
    <w:rsid w:val="00984C02"/>
    <w:rsid w:val="0099199C"/>
    <w:rsid w:val="00995179"/>
    <w:rsid w:val="009A396F"/>
    <w:rsid w:val="009A5D2F"/>
    <w:rsid w:val="009B35E2"/>
    <w:rsid w:val="009D1F6E"/>
    <w:rsid w:val="009E03CA"/>
    <w:rsid w:val="009E5B24"/>
    <w:rsid w:val="009F3063"/>
    <w:rsid w:val="009F39E8"/>
    <w:rsid w:val="009F3CC8"/>
    <w:rsid w:val="009F53AB"/>
    <w:rsid w:val="009F784B"/>
    <w:rsid w:val="00A20657"/>
    <w:rsid w:val="00A26431"/>
    <w:rsid w:val="00A3236A"/>
    <w:rsid w:val="00A44666"/>
    <w:rsid w:val="00A500AE"/>
    <w:rsid w:val="00A50785"/>
    <w:rsid w:val="00A5339A"/>
    <w:rsid w:val="00A61788"/>
    <w:rsid w:val="00A824AB"/>
    <w:rsid w:val="00A847F2"/>
    <w:rsid w:val="00A87A48"/>
    <w:rsid w:val="00AA4D50"/>
    <w:rsid w:val="00AD259A"/>
    <w:rsid w:val="00AF0BB5"/>
    <w:rsid w:val="00AF16F3"/>
    <w:rsid w:val="00AF2EF3"/>
    <w:rsid w:val="00B04E86"/>
    <w:rsid w:val="00B13714"/>
    <w:rsid w:val="00B20227"/>
    <w:rsid w:val="00B21D11"/>
    <w:rsid w:val="00B27035"/>
    <w:rsid w:val="00B34CD7"/>
    <w:rsid w:val="00B45758"/>
    <w:rsid w:val="00B53D34"/>
    <w:rsid w:val="00B572EC"/>
    <w:rsid w:val="00B6033D"/>
    <w:rsid w:val="00B6126E"/>
    <w:rsid w:val="00B64F06"/>
    <w:rsid w:val="00B747F4"/>
    <w:rsid w:val="00B8004E"/>
    <w:rsid w:val="00B90DF3"/>
    <w:rsid w:val="00BA061C"/>
    <w:rsid w:val="00BA5262"/>
    <w:rsid w:val="00BA55C8"/>
    <w:rsid w:val="00BA6E01"/>
    <w:rsid w:val="00BB5B7F"/>
    <w:rsid w:val="00BB6405"/>
    <w:rsid w:val="00BE2852"/>
    <w:rsid w:val="00BE31EE"/>
    <w:rsid w:val="00BE4CCA"/>
    <w:rsid w:val="00BF5053"/>
    <w:rsid w:val="00BF5648"/>
    <w:rsid w:val="00C0366A"/>
    <w:rsid w:val="00C0401A"/>
    <w:rsid w:val="00C22B86"/>
    <w:rsid w:val="00C24F9F"/>
    <w:rsid w:val="00C25CC8"/>
    <w:rsid w:val="00C3318C"/>
    <w:rsid w:val="00C55F14"/>
    <w:rsid w:val="00C576A8"/>
    <w:rsid w:val="00C61217"/>
    <w:rsid w:val="00C62872"/>
    <w:rsid w:val="00C6701C"/>
    <w:rsid w:val="00C75931"/>
    <w:rsid w:val="00C87352"/>
    <w:rsid w:val="00C92E7A"/>
    <w:rsid w:val="00C9516E"/>
    <w:rsid w:val="00CA0F9F"/>
    <w:rsid w:val="00CA7483"/>
    <w:rsid w:val="00CB3EE9"/>
    <w:rsid w:val="00CC7B88"/>
    <w:rsid w:val="00CD17A3"/>
    <w:rsid w:val="00CD1A75"/>
    <w:rsid w:val="00CD7165"/>
    <w:rsid w:val="00CE0DC6"/>
    <w:rsid w:val="00D006E8"/>
    <w:rsid w:val="00D014B7"/>
    <w:rsid w:val="00D033D7"/>
    <w:rsid w:val="00D05397"/>
    <w:rsid w:val="00D13617"/>
    <w:rsid w:val="00D2096C"/>
    <w:rsid w:val="00D2714D"/>
    <w:rsid w:val="00D37853"/>
    <w:rsid w:val="00D42055"/>
    <w:rsid w:val="00D429BD"/>
    <w:rsid w:val="00D44B44"/>
    <w:rsid w:val="00D55D71"/>
    <w:rsid w:val="00D63291"/>
    <w:rsid w:val="00D707FA"/>
    <w:rsid w:val="00D87FF8"/>
    <w:rsid w:val="00DE38AC"/>
    <w:rsid w:val="00DF6E02"/>
    <w:rsid w:val="00E003F1"/>
    <w:rsid w:val="00E0662D"/>
    <w:rsid w:val="00E14A78"/>
    <w:rsid w:val="00E24BAF"/>
    <w:rsid w:val="00E31DEA"/>
    <w:rsid w:val="00E44305"/>
    <w:rsid w:val="00E607BC"/>
    <w:rsid w:val="00E76DC7"/>
    <w:rsid w:val="00E83BEF"/>
    <w:rsid w:val="00E90E4E"/>
    <w:rsid w:val="00E9193F"/>
    <w:rsid w:val="00EA207A"/>
    <w:rsid w:val="00EB131F"/>
    <w:rsid w:val="00EB3A69"/>
    <w:rsid w:val="00EB5AF1"/>
    <w:rsid w:val="00EC2B83"/>
    <w:rsid w:val="00EE2353"/>
    <w:rsid w:val="00EE2805"/>
    <w:rsid w:val="00F018D8"/>
    <w:rsid w:val="00F11FC6"/>
    <w:rsid w:val="00F161FF"/>
    <w:rsid w:val="00F22078"/>
    <w:rsid w:val="00F2565D"/>
    <w:rsid w:val="00F36E71"/>
    <w:rsid w:val="00F44B3F"/>
    <w:rsid w:val="00F44D31"/>
    <w:rsid w:val="00F502DA"/>
    <w:rsid w:val="00F57F48"/>
    <w:rsid w:val="00F604AD"/>
    <w:rsid w:val="00F679F6"/>
    <w:rsid w:val="00F67BF1"/>
    <w:rsid w:val="00F73A8E"/>
    <w:rsid w:val="00F80674"/>
    <w:rsid w:val="00F87680"/>
    <w:rsid w:val="00FC5738"/>
    <w:rsid w:val="00FC739C"/>
    <w:rsid w:val="00FD7DC8"/>
    <w:rsid w:val="00FE372D"/>
    <w:rsid w:val="00FE5C87"/>
    <w:rsid w:val="00FF0A03"/>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8F1"/>
    <w:rPr>
      <w:rFonts w:ascii="Arial" w:hAnsi="Arial"/>
    </w:rPr>
  </w:style>
  <w:style w:type="paragraph" w:styleId="Heading1">
    <w:name w:val="heading 1"/>
    <w:basedOn w:val="Normal"/>
    <w:next w:val="Normal"/>
    <w:qFormat/>
    <w:rsid w:val="000F24A4"/>
    <w:pPr>
      <w:keepNext/>
      <w:ind w:right="-1710"/>
      <w:jc w:val="center"/>
      <w:outlineLvl w:val="0"/>
    </w:pPr>
    <w:rPr>
      <w:b/>
      <w:sz w:val="28"/>
    </w:rPr>
  </w:style>
  <w:style w:type="paragraph" w:styleId="Heading2">
    <w:name w:val="heading 2"/>
    <w:basedOn w:val="Normal"/>
    <w:next w:val="Normal"/>
    <w:qFormat/>
    <w:rsid w:val="00E31DEA"/>
    <w:pPr>
      <w:keepNext/>
      <w:outlineLvl w:val="1"/>
    </w:pPr>
    <w:rPr>
      <w:sz w:val="22"/>
      <w:u w:val="single"/>
    </w:rPr>
  </w:style>
  <w:style w:type="paragraph" w:styleId="Heading3">
    <w:name w:val="heading 3"/>
    <w:basedOn w:val="Normal"/>
    <w:next w:val="Normal"/>
    <w:link w:val="Heading3Char"/>
    <w:uiPriority w:val="9"/>
    <w:qFormat/>
    <w:rsid w:val="004068F1"/>
    <w:pPr>
      <w:tabs>
        <w:tab w:val="left" w:pos="900"/>
        <w:tab w:val="left" w:pos="1260"/>
      </w:tabs>
      <w:spacing w:before="120" w:after="60"/>
      <w:outlineLvl w:val="2"/>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F31F4"/>
    <w:pPr>
      <w:tabs>
        <w:tab w:val="center" w:pos="4320"/>
        <w:tab w:val="right" w:pos="8640"/>
      </w:tabs>
    </w:pPr>
  </w:style>
  <w:style w:type="paragraph" w:styleId="Footer">
    <w:name w:val="footer"/>
    <w:basedOn w:val="Normal"/>
    <w:link w:val="FooterChar"/>
    <w:rsid w:val="003F31F4"/>
    <w:pPr>
      <w:tabs>
        <w:tab w:val="center" w:pos="4320"/>
        <w:tab w:val="right" w:pos="8640"/>
      </w:tabs>
    </w:pPr>
  </w:style>
  <w:style w:type="paragraph" w:styleId="Title">
    <w:name w:val="Title"/>
    <w:basedOn w:val="Normal"/>
    <w:qFormat/>
    <w:rsid w:val="003F31F4"/>
    <w:pPr>
      <w:jc w:val="center"/>
    </w:pPr>
    <w:rPr>
      <w:b/>
      <w:sz w:val="24"/>
    </w:rPr>
  </w:style>
  <w:style w:type="character" w:styleId="PageNumber">
    <w:name w:val="page number"/>
    <w:basedOn w:val="DefaultParagraphFont"/>
    <w:rsid w:val="003F31F4"/>
  </w:style>
  <w:style w:type="paragraph" w:styleId="BalloonText">
    <w:name w:val="Balloon Text"/>
    <w:basedOn w:val="Normal"/>
    <w:semiHidden/>
    <w:rsid w:val="003F31F4"/>
    <w:rPr>
      <w:rFonts w:ascii="Tahoma" w:hAnsi="Tahoma" w:cs="Tahoma"/>
      <w:sz w:val="16"/>
      <w:szCs w:val="16"/>
    </w:rPr>
  </w:style>
  <w:style w:type="character" w:styleId="Hyperlink">
    <w:name w:val="Hyperlink"/>
    <w:basedOn w:val="DefaultParagraphFont"/>
    <w:rsid w:val="00C92E7A"/>
    <w:rPr>
      <w:color w:val="0000FF"/>
      <w:u w:val="single"/>
    </w:rPr>
  </w:style>
  <w:style w:type="character" w:customStyle="1" w:styleId="HeaderChar">
    <w:name w:val="Header Char"/>
    <w:basedOn w:val="DefaultParagraphFont"/>
    <w:link w:val="Header"/>
    <w:uiPriority w:val="99"/>
    <w:rsid w:val="001A024A"/>
  </w:style>
  <w:style w:type="character" w:styleId="CommentReference">
    <w:name w:val="annotation reference"/>
    <w:basedOn w:val="DefaultParagraphFont"/>
    <w:uiPriority w:val="99"/>
    <w:semiHidden/>
    <w:unhideWhenUsed/>
    <w:rsid w:val="00BE2852"/>
    <w:rPr>
      <w:sz w:val="16"/>
      <w:szCs w:val="16"/>
    </w:rPr>
  </w:style>
  <w:style w:type="paragraph" w:styleId="CommentText">
    <w:name w:val="annotation text"/>
    <w:basedOn w:val="Normal"/>
    <w:link w:val="CommentTextChar"/>
    <w:uiPriority w:val="99"/>
    <w:semiHidden/>
    <w:unhideWhenUsed/>
    <w:rsid w:val="00BE2852"/>
  </w:style>
  <w:style w:type="character" w:customStyle="1" w:styleId="CommentTextChar">
    <w:name w:val="Comment Text Char"/>
    <w:basedOn w:val="DefaultParagraphFont"/>
    <w:link w:val="CommentText"/>
    <w:uiPriority w:val="99"/>
    <w:semiHidden/>
    <w:rsid w:val="00BE2852"/>
  </w:style>
  <w:style w:type="paragraph" w:styleId="CommentSubject">
    <w:name w:val="annotation subject"/>
    <w:basedOn w:val="CommentText"/>
    <w:next w:val="CommentText"/>
    <w:link w:val="CommentSubjectChar"/>
    <w:uiPriority w:val="99"/>
    <w:semiHidden/>
    <w:unhideWhenUsed/>
    <w:rsid w:val="00BE2852"/>
    <w:rPr>
      <w:b/>
      <w:bCs/>
    </w:rPr>
  </w:style>
  <w:style w:type="character" w:customStyle="1" w:styleId="CommentSubjectChar">
    <w:name w:val="Comment Subject Char"/>
    <w:basedOn w:val="CommentTextChar"/>
    <w:link w:val="CommentSubject"/>
    <w:uiPriority w:val="99"/>
    <w:semiHidden/>
    <w:rsid w:val="00BE2852"/>
    <w:rPr>
      <w:b/>
      <w:bCs/>
    </w:rPr>
  </w:style>
  <w:style w:type="paragraph" w:styleId="Revision">
    <w:name w:val="Revision"/>
    <w:hidden/>
    <w:uiPriority w:val="99"/>
    <w:semiHidden/>
    <w:rsid w:val="000A3AEE"/>
  </w:style>
  <w:style w:type="character" w:styleId="FollowedHyperlink">
    <w:name w:val="FollowedHyperlink"/>
    <w:basedOn w:val="DefaultParagraphFont"/>
    <w:uiPriority w:val="99"/>
    <w:semiHidden/>
    <w:unhideWhenUsed/>
    <w:rsid w:val="00584397"/>
    <w:rPr>
      <w:color w:val="800080" w:themeColor="followedHyperlink"/>
      <w:u w:val="single"/>
    </w:rPr>
  </w:style>
  <w:style w:type="paragraph" w:styleId="EndnoteText">
    <w:name w:val="endnote text"/>
    <w:basedOn w:val="Normal"/>
    <w:link w:val="EndnoteTextChar"/>
    <w:uiPriority w:val="99"/>
    <w:semiHidden/>
    <w:unhideWhenUsed/>
    <w:rsid w:val="00F67BF1"/>
  </w:style>
  <w:style w:type="character" w:customStyle="1" w:styleId="EndnoteTextChar">
    <w:name w:val="Endnote Text Char"/>
    <w:basedOn w:val="DefaultParagraphFont"/>
    <w:link w:val="EndnoteText"/>
    <w:uiPriority w:val="99"/>
    <w:semiHidden/>
    <w:rsid w:val="00F67BF1"/>
    <w:rPr>
      <w:rFonts w:ascii="Arial" w:hAnsi="Arial"/>
    </w:rPr>
  </w:style>
  <w:style w:type="character" w:styleId="EndnoteReference">
    <w:name w:val="endnote reference"/>
    <w:basedOn w:val="DefaultParagraphFont"/>
    <w:uiPriority w:val="99"/>
    <w:semiHidden/>
    <w:unhideWhenUsed/>
    <w:rsid w:val="00F67BF1"/>
    <w:rPr>
      <w:vertAlign w:val="superscript"/>
    </w:rPr>
  </w:style>
  <w:style w:type="paragraph" w:styleId="FootnoteText">
    <w:name w:val="footnote text"/>
    <w:basedOn w:val="Normal"/>
    <w:link w:val="FootnoteTextChar"/>
    <w:uiPriority w:val="99"/>
    <w:semiHidden/>
    <w:unhideWhenUsed/>
    <w:rsid w:val="00F67BF1"/>
  </w:style>
  <w:style w:type="character" w:customStyle="1" w:styleId="FootnoteTextChar">
    <w:name w:val="Footnote Text Char"/>
    <w:basedOn w:val="DefaultParagraphFont"/>
    <w:link w:val="FootnoteText"/>
    <w:uiPriority w:val="99"/>
    <w:semiHidden/>
    <w:rsid w:val="00F67BF1"/>
    <w:rPr>
      <w:rFonts w:ascii="Arial" w:hAnsi="Arial"/>
    </w:rPr>
  </w:style>
  <w:style w:type="character" w:styleId="FootnoteReference">
    <w:name w:val="footnote reference"/>
    <w:basedOn w:val="DefaultParagraphFont"/>
    <w:uiPriority w:val="99"/>
    <w:unhideWhenUsed/>
    <w:rsid w:val="00F67BF1"/>
    <w:rPr>
      <w:vertAlign w:val="superscript"/>
    </w:rPr>
  </w:style>
  <w:style w:type="character" w:customStyle="1" w:styleId="FooterChar">
    <w:name w:val="Footer Char"/>
    <w:basedOn w:val="DefaultParagraphFont"/>
    <w:link w:val="Footer"/>
    <w:rsid w:val="00E31DEA"/>
    <w:rPr>
      <w:rFonts w:ascii="Arial" w:hAnsi="Arial"/>
    </w:rPr>
  </w:style>
  <w:style w:type="character" w:customStyle="1" w:styleId="Heading3Char">
    <w:name w:val="Heading 3 Char"/>
    <w:basedOn w:val="DefaultParagraphFont"/>
    <w:link w:val="Heading3"/>
    <w:uiPriority w:val="9"/>
    <w:rsid w:val="004068F1"/>
    <w:rPr>
      <w:rFonts w:ascii="Arial" w:hAnsi="Arial" w:cs="Arial"/>
      <w:sz w:val="22"/>
      <w:szCs w:val="22"/>
    </w:rPr>
  </w:style>
  <w:style w:type="paragraph" w:styleId="Caption">
    <w:name w:val="caption"/>
    <w:basedOn w:val="Normal"/>
    <w:next w:val="Normal"/>
    <w:uiPriority w:val="35"/>
    <w:unhideWhenUsed/>
    <w:qFormat/>
    <w:rsid w:val="000F24A4"/>
    <w:pPr>
      <w:spacing w:after="200"/>
    </w:pPr>
    <w:rPr>
      <w:iCs/>
      <w:szCs w:val="18"/>
    </w:rPr>
  </w:style>
  <w:style w:type="paragraph" w:styleId="ListParagraph">
    <w:name w:val="List Paragraph"/>
    <w:basedOn w:val="Normal"/>
    <w:uiPriority w:val="34"/>
    <w:qFormat/>
    <w:rsid w:val="00247F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8F1"/>
    <w:rPr>
      <w:rFonts w:ascii="Arial" w:hAnsi="Arial"/>
    </w:rPr>
  </w:style>
  <w:style w:type="paragraph" w:styleId="Heading1">
    <w:name w:val="heading 1"/>
    <w:basedOn w:val="Normal"/>
    <w:next w:val="Normal"/>
    <w:qFormat/>
    <w:rsid w:val="000F24A4"/>
    <w:pPr>
      <w:keepNext/>
      <w:ind w:right="-1710"/>
      <w:jc w:val="center"/>
      <w:outlineLvl w:val="0"/>
    </w:pPr>
    <w:rPr>
      <w:b/>
      <w:sz w:val="28"/>
    </w:rPr>
  </w:style>
  <w:style w:type="paragraph" w:styleId="Heading2">
    <w:name w:val="heading 2"/>
    <w:basedOn w:val="Normal"/>
    <w:next w:val="Normal"/>
    <w:qFormat/>
    <w:rsid w:val="00E31DEA"/>
    <w:pPr>
      <w:keepNext/>
      <w:outlineLvl w:val="1"/>
    </w:pPr>
    <w:rPr>
      <w:sz w:val="22"/>
      <w:u w:val="single"/>
    </w:rPr>
  </w:style>
  <w:style w:type="paragraph" w:styleId="Heading3">
    <w:name w:val="heading 3"/>
    <w:basedOn w:val="Normal"/>
    <w:next w:val="Normal"/>
    <w:link w:val="Heading3Char"/>
    <w:uiPriority w:val="9"/>
    <w:qFormat/>
    <w:rsid w:val="004068F1"/>
    <w:pPr>
      <w:tabs>
        <w:tab w:val="left" w:pos="900"/>
        <w:tab w:val="left" w:pos="1260"/>
      </w:tabs>
      <w:spacing w:before="120" w:after="60"/>
      <w:outlineLvl w:val="2"/>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F31F4"/>
    <w:pPr>
      <w:tabs>
        <w:tab w:val="center" w:pos="4320"/>
        <w:tab w:val="right" w:pos="8640"/>
      </w:tabs>
    </w:pPr>
  </w:style>
  <w:style w:type="paragraph" w:styleId="Footer">
    <w:name w:val="footer"/>
    <w:basedOn w:val="Normal"/>
    <w:link w:val="FooterChar"/>
    <w:rsid w:val="003F31F4"/>
    <w:pPr>
      <w:tabs>
        <w:tab w:val="center" w:pos="4320"/>
        <w:tab w:val="right" w:pos="8640"/>
      </w:tabs>
    </w:pPr>
  </w:style>
  <w:style w:type="paragraph" w:styleId="Title">
    <w:name w:val="Title"/>
    <w:basedOn w:val="Normal"/>
    <w:qFormat/>
    <w:rsid w:val="003F31F4"/>
    <w:pPr>
      <w:jc w:val="center"/>
    </w:pPr>
    <w:rPr>
      <w:b/>
      <w:sz w:val="24"/>
    </w:rPr>
  </w:style>
  <w:style w:type="character" w:styleId="PageNumber">
    <w:name w:val="page number"/>
    <w:basedOn w:val="DefaultParagraphFont"/>
    <w:rsid w:val="003F31F4"/>
  </w:style>
  <w:style w:type="paragraph" w:styleId="BalloonText">
    <w:name w:val="Balloon Text"/>
    <w:basedOn w:val="Normal"/>
    <w:semiHidden/>
    <w:rsid w:val="003F31F4"/>
    <w:rPr>
      <w:rFonts w:ascii="Tahoma" w:hAnsi="Tahoma" w:cs="Tahoma"/>
      <w:sz w:val="16"/>
      <w:szCs w:val="16"/>
    </w:rPr>
  </w:style>
  <w:style w:type="character" w:styleId="Hyperlink">
    <w:name w:val="Hyperlink"/>
    <w:basedOn w:val="DefaultParagraphFont"/>
    <w:rsid w:val="00C92E7A"/>
    <w:rPr>
      <w:color w:val="0000FF"/>
      <w:u w:val="single"/>
    </w:rPr>
  </w:style>
  <w:style w:type="character" w:customStyle="1" w:styleId="HeaderChar">
    <w:name w:val="Header Char"/>
    <w:basedOn w:val="DefaultParagraphFont"/>
    <w:link w:val="Header"/>
    <w:uiPriority w:val="99"/>
    <w:rsid w:val="001A024A"/>
  </w:style>
  <w:style w:type="character" w:styleId="CommentReference">
    <w:name w:val="annotation reference"/>
    <w:basedOn w:val="DefaultParagraphFont"/>
    <w:uiPriority w:val="99"/>
    <w:semiHidden/>
    <w:unhideWhenUsed/>
    <w:rsid w:val="00BE2852"/>
    <w:rPr>
      <w:sz w:val="16"/>
      <w:szCs w:val="16"/>
    </w:rPr>
  </w:style>
  <w:style w:type="paragraph" w:styleId="CommentText">
    <w:name w:val="annotation text"/>
    <w:basedOn w:val="Normal"/>
    <w:link w:val="CommentTextChar"/>
    <w:uiPriority w:val="99"/>
    <w:semiHidden/>
    <w:unhideWhenUsed/>
    <w:rsid w:val="00BE2852"/>
  </w:style>
  <w:style w:type="character" w:customStyle="1" w:styleId="CommentTextChar">
    <w:name w:val="Comment Text Char"/>
    <w:basedOn w:val="DefaultParagraphFont"/>
    <w:link w:val="CommentText"/>
    <w:uiPriority w:val="99"/>
    <w:semiHidden/>
    <w:rsid w:val="00BE2852"/>
  </w:style>
  <w:style w:type="paragraph" w:styleId="CommentSubject">
    <w:name w:val="annotation subject"/>
    <w:basedOn w:val="CommentText"/>
    <w:next w:val="CommentText"/>
    <w:link w:val="CommentSubjectChar"/>
    <w:uiPriority w:val="99"/>
    <w:semiHidden/>
    <w:unhideWhenUsed/>
    <w:rsid w:val="00BE2852"/>
    <w:rPr>
      <w:b/>
      <w:bCs/>
    </w:rPr>
  </w:style>
  <w:style w:type="character" w:customStyle="1" w:styleId="CommentSubjectChar">
    <w:name w:val="Comment Subject Char"/>
    <w:basedOn w:val="CommentTextChar"/>
    <w:link w:val="CommentSubject"/>
    <w:uiPriority w:val="99"/>
    <w:semiHidden/>
    <w:rsid w:val="00BE2852"/>
    <w:rPr>
      <w:b/>
      <w:bCs/>
    </w:rPr>
  </w:style>
  <w:style w:type="paragraph" w:styleId="Revision">
    <w:name w:val="Revision"/>
    <w:hidden/>
    <w:uiPriority w:val="99"/>
    <w:semiHidden/>
    <w:rsid w:val="000A3AEE"/>
  </w:style>
  <w:style w:type="character" w:styleId="FollowedHyperlink">
    <w:name w:val="FollowedHyperlink"/>
    <w:basedOn w:val="DefaultParagraphFont"/>
    <w:uiPriority w:val="99"/>
    <w:semiHidden/>
    <w:unhideWhenUsed/>
    <w:rsid w:val="00584397"/>
    <w:rPr>
      <w:color w:val="800080" w:themeColor="followedHyperlink"/>
      <w:u w:val="single"/>
    </w:rPr>
  </w:style>
  <w:style w:type="paragraph" w:styleId="EndnoteText">
    <w:name w:val="endnote text"/>
    <w:basedOn w:val="Normal"/>
    <w:link w:val="EndnoteTextChar"/>
    <w:uiPriority w:val="99"/>
    <w:semiHidden/>
    <w:unhideWhenUsed/>
    <w:rsid w:val="00F67BF1"/>
  </w:style>
  <w:style w:type="character" w:customStyle="1" w:styleId="EndnoteTextChar">
    <w:name w:val="Endnote Text Char"/>
    <w:basedOn w:val="DefaultParagraphFont"/>
    <w:link w:val="EndnoteText"/>
    <w:uiPriority w:val="99"/>
    <w:semiHidden/>
    <w:rsid w:val="00F67BF1"/>
    <w:rPr>
      <w:rFonts w:ascii="Arial" w:hAnsi="Arial"/>
    </w:rPr>
  </w:style>
  <w:style w:type="character" w:styleId="EndnoteReference">
    <w:name w:val="endnote reference"/>
    <w:basedOn w:val="DefaultParagraphFont"/>
    <w:uiPriority w:val="99"/>
    <w:semiHidden/>
    <w:unhideWhenUsed/>
    <w:rsid w:val="00F67BF1"/>
    <w:rPr>
      <w:vertAlign w:val="superscript"/>
    </w:rPr>
  </w:style>
  <w:style w:type="paragraph" w:styleId="FootnoteText">
    <w:name w:val="footnote text"/>
    <w:basedOn w:val="Normal"/>
    <w:link w:val="FootnoteTextChar"/>
    <w:uiPriority w:val="99"/>
    <w:semiHidden/>
    <w:unhideWhenUsed/>
    <w:rsid w:val="00F67BF1"/>
  </w:style>
  <w:style w:type="character" w:customStyle="1" w:styleId="FootnoteTextChar">
    <w:name w:val="Footnote Text Char"/>
    <w:basedOn w:val="DefaultParagraphFont"/>
    <w:link w:val="FootnoteText"/>
    <w:uiPriority w:val="99"/>
    <w:semiHidden/>
    <w:rsid w:val="00F67BF1"/>
    <w:rPr>
      <w:rFonts w:ascii="Arial" w:hAnsi="Arial"/>
    </w:rPr>
  </w:style>
  <w:style w:type="character" w:styleId="FootnoteReference">
    <w:name w:val="footnote reference"/>
    <w:basedOn w:val="DefaultParagraphFont"/>
    <w:uiPriority w:val="99"/>
    <w:semiHidden/>
    <w:unhideWhenUsed/>
    <w:rsid w:val="00F67BF1"/>
    <w:rPr>
      <w:vertAlign w:val="superscript"/>
    </w:rPr>
  </w:style>
  <w:style w:type="character" w:customStyle="1" w:styleId="FooterChar">
    <w:name w:val="Footer Char"/>
    <w:basedOn w:val="DefaultParagraphFont"/>
    <w:link w:val="Footer"/>
    <w:rsid w:val="00E31DEA"/>
    <w:rPr>
      <w:rFonts w:ascii="Arial" w:hAnsi="Arial"/>
    </w:rPr>
  </w:style>
  <w:style w:type="character" w:customStyle="1" w:styleId="Heading3Char">
    <w:name w:val="Heading 3 Char"/>
    <w:basedOn w:val="DefaultParagraphFont"/>
    <w:link w:val="Heading3"/>
    <w:uiPriority w:val="9"/>
    <w:rsid w:val="004068F1"/>
    <w:rPr>
      <w:rFonts w:ascii="Arial" w:hAnsi="Arial" w:cs="Arial"/>
      <w:sz w:val="22"/>
      <w:szCs w:val="22"/>
    </w:rPr>
  </w:style>
  <w:style w:type="paragraph" w:styleId="Caption">
    <w:name w:val="caption"/>
    <w:basedOn w:val="Normal"/>
    <w:next w:val="Normal"/>
    <w:uiPriority w:val="35"/>
    <w:unhideWhenUsed/>
    <w:qFormat/>
    <w:rsid w:val="000F24A4"/>
    <w:pPr>
      <w:spacing w:after="200"/>
    </w:pPr>
    <w:rPr>
      <w:iCs/>
      <w:szCs w:val="18"/>
    </w:rPr>
  </w:style>
  <w:style w:type="paragraph" w:styleId="ListParagraph">
    <w:name w:val="List Paragraph"/>
    <w:basedOn w:val="Normal"/>
    <w:uiPriority w:val="34"/>
    <w:qFormat/>
    <w:rsid w:val="00247F0C"/>
    <w:pPr>
      <w:ind w:left="720"/>
      <w:contextualSpacing/>
    </w:pPr>
  </w:style>
</w:styles>
</file>

<file path=word/webSettings.xml><?xml version="1.0" encoding="utf-8"?>
<w:webSettings xmlns:r="http://schemas.openxmlformats.org/officeDocument/2006/relationships" xmlns:w="http://schemas.openxmlformats.org/wordprocessingml/2006/main">
  <w:divs>
    <w:div w:id="177119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da.gov/Drugs/DevelopmentApprovalProcess/HowDrugsareDevelopedandApproved/ApprovalApplications/InvestigationalNewDrugINDApplication/ucm226358.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tep.cancer.gov/protocolDevelopment/electronic_applications/ctc.htm"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theme" Target="theme/theme1.xml"/><Relationship Id="rId23" Type="http://schemas.microsoft.com/office/2011/relationships/commentsExtended" Target="commentsExtended.xml"/><Relationship Id="rId10" Type="http://schemas.openxmlformats.org/officeDocument/2006/relationships/hyperlink" Target="http://www.meddra.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50070-31A2-422B-B0F0-2BBFCDD97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1857</Words>
  <Characters>11915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Adverse Events</vt:lpstr>
    </vt:vector>
  </TitlesOfParts>
  <Company>The EMMES Corporation</Company>
  <LinksUpToDate>false</LinksUpToDate>
  <CharactersWithSpaces>13745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Adverse Events</dc:title>
  <dc:subject>Adverse Events</dc:subject>
  <dc:creator>mbeyers</dc:creator>
  <cp:keywords>Adeverse Event, Case Report Form, Instructions</cp:keywords>
  <dc:description>508 Compliant</dc:description>
  <cp:lastModifiedBy>Muniza Sheikh</cp:lastModifiedBy>
  <cp:revision>4</cp:revision>
  <cp:lastPrinted>2016-04-28T16:02:00Z</cp:lastPrinted>
  <dcterms:created xsi:type="dcterms:W3CDTF">2016-10-20T00:52:00Z</dcterms:created>
  <dcterms:modified xsi:type="dcterms:W3CDTF">2016-11-01T21:14:00Z</dcterms:modified>
  <cp:category>General CDEs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us">
    <vt:lpwstr>Initial Draft</vt:lpwstr>
  </property>
  <property fmtid="{D5CDD505-2E9C-101B-9397-08002B2CF9AE}" pid="3" name="ContentType">
    <vt:lpwstr>Document</vt:lpwstr>
  </property>
</Properties>
</file>