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F654E" w14:textId="77777777" w:rsidR="00BF5D21" w:rsidRDefault="002374AD" w:rsidP="00BF5D21">
      <w:pPr>
        <w:rPr>
          <w:u w:val="single"/>
        </w:rPr>
      </w:pPr>
      <w:r w:rsidRPr="0047434E">
        <w:rPr>
          <w:u w:val="single"/>
        </w:rPr>
        <w:t>Assessments are to be completed using the same follow-up form</w:t>
      </w:r>
    </w:p>
    <w:p w14:paraId="6F3A8178" w14:textId="457BF694" w:rsidR="002374AD" w:rsidRPr="0047434E" w:rsidRDefault="002374AD" w:rsidP="00BF5D21">
      <w:pPr>
        <w:pStyle w:val="ListParagraph"/>
        <w:numPr>
          <w:ilvl w:val="0"/>
          <w:numId w:val="3"/>
        </w:numPr>
        <w:contextualSpacing/>
      </w:pPr>
      <w:proofErr w:type="gramStart"/>
      <w:r w:rsidRPr="0047434E">
        <w:t>PRE INFUSION</w:t>
      </w:r>
      <w:proofErr w:type="gramEnd"/>
      <w:r w:rsidRPr="0047434E">
        <w:t xml:space="preserve"> (include data up to start of preparative regimen) </w:t>
      </w:r>
    </w:p>
    <w:p w14:paraId="3285D74C" w14:textId="77777777" w:rsidR="002374AD" w:rsidRPr="0047434E" w:rsidRDefault="002374AD" w:rsidP="002374AD">
      <w:pPr>
        <w:pStyle w:val="ListParagraph"/>
        <w:numPr>
          <w:ilvl w:val="0"/>
          <w:numId w:val="3"/>
        </w:numPr>
        <w:contextualSpacing/>
      </w:pPr>
      <w:r w:rsidRPr="0047434E">
        <w:t>POST_INFUSION_YEAR_2</w:t>
      </w:r>
    </w:p>
    <w:p w14:paraId="53A15E71" w14:textId="77777777" w:rsidR="002374AD" w:rsidRPr="0047434E" w:rsidRDefault="002374AD" w:rsidP="002374AD">
      <w:pPr>
        <w:pStyle w:val="ListParagraph"/>
        <w:numPr>
          <w:ilvl w:val="0"/>
          <w:numId w:val="3"/>
        </w:numPr>
        <w:contextualSpacing/>
      </w:pPr>
      <w:r w:rsidRPr="0047434E">
        <w:t>POST_INFUSION_YEAR_5</w:t>
      </w:r>
    </w:p>
    <w:p w14:paraId="7856E391" w14:textId="77777777" w:rsidR="002374AD" w:rsidRDefault="002374AD" w:rsidP="002374AD">
      <w:pPr>
        <w:pStyle w:val="ListParagraph"/>
        <w:numPr>
          <w:ilvl w:val="0"/>
          <w:numId w:val="3"/>
        </w:numPr>
        <w:contextualSpacing/>
      </w:pPr>
      <w:r w:rsidRPr="0047434E">
        <w:t>POST_INFUSION_YEAR_10</w:t>
      </w:r>
    </w:p>
    <w:p w14:paraId="5E07C59E" w14:textId="41B282F6" w:rsidR="002374AD" w:rsidRDefault="002374AD" w:rsidP="002374AD">
      <w:pPr>
        <w:pStyle w:val="ListParagraph"/>
        <w:numPr>
          <w:ilvl w:val="0"/>
          <w:numId w:val="3"/>
        </w:numPr>
        <w:contextualSpacing/>
      </w:pPr>
      <w:r w:rsidRPr="0047434E">
        <w:t>POST_INFUSION_YEAR_15</w:t>
      </w:r>
    </w:p>
    <w:p w14:paraId="04D05A9F" w14:textId="77777777" w:rsidR="00030058" w:rsidRPr="00030058" w:rsidRDefault="0008022A" w:rsidP="009F1B6F">
      <w:pPr>
        <w:pStyle w:val="Caption"/>
        <w:keepNext/>
        <w:numPr>
          <w:ilvl w:val="0"/>
          <w:numId w:val="2"/>
        </w:numPr>
        <w:spacing w:before="120" w:after="120"/>
        <w:rPr>
          <w:rStyle w:val="fontstyle01"/>
          <w:rFonts w:ascii="Arial" w:hAnsi="Arial"/>
          <w:color w:val="auto"/>
          <w:sz w:val="22"/>
          <w:szCs w:val="22"/>
        </w:rPr>
      </w:pPr>
      <w:r w:rsidRPr="00096B1D">
        <w:rPr>
          <w:rStyle w:val="fontstyle01"/>
          <w:rFonts w:ascii="Arial" w:hAnsi="Arial"/>
          <w:b/>
          <w:sz w:val="22"/>
          <w:szCs w:val="22"/>
        </w:rPr>
        <w:t>L</w:t>
      </w:r>
      <w:r w:rsidR="00565E12" w:rsidRPr="00096B1D">
        <w:rPr>
          <w:rStyle w:val="fontstyle01"/>
          <w:rFonts w:ascii="Arial" w:hAnsi="Arial"/>
          <w:b/>
          <w:sz w:val="22"/>
          <w:szCs w:val="22"/>
        </w:rPr>
        <w:t>aboratory Studies at Diagnosis</w:t>
      </w:r>
    </w:p>
    <w:p w14:paraId="191837AF" w14:textId="3BD348EA" w:rsidR="00030058" w:rsidRPr="00030058" w:rsidRDefault="00565E12" w:rsidP="00030058">
      <w:pPr>
        <w:spacing w:before="120" w:after="120"/>
        <w:ind w:left="720"/>
      </w:pPr>
      <w:r w:rsidRPr="00030058">
        <w:t>Date CBC tested: (testing done within 6 weeks of diagnosis)</w:t>
      </w:r>
      <w:r w:rsidRPr="00030058">
        <w:br/>
        <w:t>WBC:</w:t>
      </w:r>
      <w:r w:rsidR="006B2FDA" w:rsidRPr="00030058">
        <w:tab/>
      </w:r>
      <w:r w:rsidR="00030058">
        <w:tab/>
      </w:r>
      <w:r w:rsidR="00030058">
        <w:tab/>
      </w:r>
      <w:r w:rsidR="00C23B26"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C23B26" w:rsidRPr="00A7416A">
        <w:rPr>
          <w:szCs w:val="20"/>
        </w:rPr>
        <w:instrText xml:space="preserve"> FORMCHECKBOX </w:instrText>
      </w:r>
      <w:r w:rsidR="00BF5D21">
        <w:rPr>
          <w:szCs w:val="20"/>
        </w:rPr>
      </w:r>
      <w:r w:rsidR="00BF5D21">
        <w:rPr>
          <w:szCs w:val="20"/>
        </w:rPr>
        <w:fldChar w:fldCharType="separate"/>
      </w:r>
      <w:r w:rsidR="00C23B26" w:rsidRPr="00A7416A">
        <w:rPr>
          <w:szCs w:val="20"/>
        </w:rPr>
        <w:fldChar w:fldCharType="end"/>
      </w:r>
      <w:r w:rsidR="00C23B26" w:rsidRPr="00A7416A">
        <w:rPr>
          <w:szCs w:val="20"/>
        </w:rPr>
        <w:t xml:space="preserve"> </w:t>
      </w:r>
      <w:r w:rsidR="00030058">
        <w:t>N</w:t>
      </w:r>
      <w:r w:rsidRPr="00030058">
        <w:t>ot tested</w:t>
      </w:r>
    </w:p>
    <w:p w14:paraId="6F72F51F" w14:textId="33AEDE9D" w:rsidR="00030058" w:rsidRPr="00030058" w:rsidRDefault="00565E12" w:rsidP="00030058">
      <w:pPr>
        <w:spacing w:before="120" w:after="120"/>
        <w:ind w:left="720"/>
      </w:pPr>
      <w:r w:rsidRPr="00030058">
        <w:t xml:space="preserve">Lymphocytes: % </w:t>
      </w:r>
      <w:r w:rsidR="006B2FDA" w:rsidRPr="00030058">
        <w:tab/>
      </w:r>
      <w:r w:rsidR="00C23B26"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C23B26" w:rsidRPr="00A7416A">
        <w:rPr>
          <w:szCs w:val="20"/>
        </w:rPr>
        <w:instrText xml:space="preserve"> FORMCHECKBOX </w:instrText>
      </w:r>
      <w:r w:rsidR="00BF5D21">
        <w:rPr>
          <w:szCs w:val="20"/>
        </w:rPr>
      </w:r>
      <w:r w:rsidR="00BF5D21">
        <w:rPr>
          <w:szCs w:val="20"/>
        </w:rPr>
        <w:fldChar w:fldCharType="separate"/>
      </w:r>
      <w:r w:rsidR="00C23B26" w:rsidRPr="00A7416A">
        <w:rPr>
          <w:szCs w:val="20"/>
        </w:rPr>
        <w:fldChar w:fldCharType="end"/>
      </w:r>
      <w:r w:rsidR="00C23B26" w:rsidRPr="00A7416A">
        <w:rPr>
          <w:szCs w:val="20"/>
        </w:rPr>
        <w:t xml:space="preserve"> </w:t>
      </w:r>
      <w:r w:rsidR="00030058">
        <w:t>N</w:t>
      </w:r>
      <w:r w:rsidRPr="00030058">
        <w:t>ot tested</w:t>
      </w:r>
    </w:p>
    <w:p w14:paraId="1E0E13B1" w14:textId="522E37B1" w:rsidR="00030058" w:rsidRPr="00030058" w:rsidRDefault="00565E12" w:rsidP="00030058">
      <w:pPr>
        <w:spacing w:before="120" w:after="120"/>
        <w:ind w:left="720"/>
      </w:pPr>
      <w:r w:rsidRPr="00030058">
        <w:t xml:space="preserve">Polymorphonuclear leukocytes (PMN): % </w:t>
      </w:r>
      <w:r w:rsidR="006B2FDA" w:rsidRPr="00030058">
        <w:tab/>
      </w:r>
      <w:r w:rsidR="00030058">
        <w:tab/>
      </w:r>
      <w:r w:rsidR="001F6417"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1F6417" w:rsidRPr="00A7416A">
        <w:rPr>
          <w:szCs w:val="20"/>
        </w:rPr>
        <w:instrText xml:space="preserve"> FORMCHECKBOX </w:instrText>
      </w:r>
      <w:r w:rsidR="00BF5D21">
        <w:rPr>
          <w:szCs w:val="20"/>
        </w:rPr>
      </w:r>
      <w:r w:rsidR="00BF5D21">
        <w:rPr>
          <w:szCs w:val="20"/>
        </w:rPr>
        <w:fldChar w:fldCharType="separate"/>
      </w:r>
      <w:r w:rsidR="001F6417" w:rsidRPr="00A7416A">
        <w:rPr>
          <w:szCs w:val="20"/>
        </w:rPr>
        <w:fldChar w:fldCharType="end"/>
      </w:r>
      <w:r w:rsidR="001F6417" w:rsidRPr="00A7416A">
        <w:rPr>
          <w:szCs w:val="20"/>
        </w:rPr>
        <w:t xml:space="preserve"> </w:t>
      </w:r>
      <w:r w:rsidR="00030058">
        <w:t>N</w:t>
      </w:r>
      <w:r w:rsidRPr="00030058">
        <w:t>ot tested</w:t>
      </w:r>
    </w:p>
    <w:p w14:paraId="4B8E9991" w14:textId="7C499872" w:rsidR="00030058" w:rsidRPr="00030058" w:rsidRDefault="00565E12" w:rsidP="00030058">
      <w:pPr>
        <w:spacing w:before="120" w:after="120"/>
        <w:ind w:left="720"/>
      </w:pPr>
      <w:r w:rsidRPr="00030058">
        <w:t xml:space="preserve">Hemoglobin: </w:t>
      </w:r>
      <w:r w:rsidR="006B2FDA" w:rsidRPr="00030058">
        <w:tab/>
      </w:r>
      <w:r w:rsidR="006B2FDA" w:rsidRPr="00030058">
        <w:tab/>
      </w:r>
      <w:r w:rsidR="001F6417"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1F6417" w:rsidRPr="00A7416A">
        <w:rPr>
          <w:szCs w:val="20"/>
        </w:rPr>
        <w:instrText xml:space="preserve"> FORMCHECKBOX </w:instrText>
      </w:r>
      <w:r w:rsidR="00BF5D21">
        <w:rPr>
          <w:szCs w:val="20"/>
        </w:rPr>
      </w:r>
      <w:r w:rsidR="00BF5D21">
        <w:rPr>
          <w:szCs w:val="20"/>
        </w:rPr>
        <w:fldChar w:fldCharType="separate"/>
      </w:r>
      <w:r w:rsidR="001F6417" w:rsidRPr="00A7416A">
        <w:rPr>
          <w:szCs w:val="20"/>
        </w:rPr>
        <w:fldChar w:fldCharType="end"/>
      </w:r>
      <w:r w:rsidR="001F6417">
        <w:rPr>
          <w:szCs w:val="20"/>
        </w:rPr>
        <w:t xml:space="preserve"> </w:t>
      </w:r>
      <w:r w:rsidR="00030058">
        <w:t>N</w:t>
      </w:r>
      <w:r w:rsidRPr="00030058">
        <w:t>ot tested</w:t>
      </w:r>
      <w:r w:rsidR="00030058">
        <w:tab/>
      </w:r>
      <w:r w:rsidR="001F6417"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1F6417" w:rsidRPr="00A7416A">
        <w:rPr>
          <w:szCs w:val="20"/>
        </w:rPr>
        <w:instrText xml:space="preserve"> FORMCHECKBOX </w:instrText>
      </w:r>
      <w:r w:rsidR="00BF5D21">
        <w:rPr>
          <w:szCs w:val="20"/>
        </w:rPr>
      </w:r>
      <w:r w:rsidR="00BF5D21">
        <w:rPr>
          <w:szCs w:val="20"/>
        </w:rPr>
        <w:fldChar w:fldCharType="separate"/>
      </w:r>
      <w:r w:rsidR="001F6417" w:rsidRPr="00A7416A">
        <w:rPr>
          <w:szCs w:val="20"/>
        </w:rPr>
        <w:fldChar w:fldCharType="end"/>
      </w:r>
      <w:r w:rsidR="006B2FDA" w:rsidRPr="00030058">
        <w:t xml:space="preserve"> </w:t>
      </w:r>
      <w:r w:rsidR="00030058">
        <w:t>T</w:t>
      </w:r>
      <w:r w:rsidRPr="00030058">
        <w:t>ransfused RBC &lt; 30 days</w:t>
      </w:r>
      <w:r w:rsidR="00030058" w:rsidRPr="00030058">
        <w:t xml:space="preserve"> </w:t>
      </w:r>
      <w:r w:rsidRPr="00030058">
        <w:t>from date of test</w:t>
      </w:r>
    </w:p>
    <w:p w14:paraId="7BE4ACF3" w14:textId="2AC30025" w:rsidR="00030058" w:rsidRPr="00030058" w:rsidRDefault="00947B88" w:rsidP="00030058">
      <w:pPr>
        <w:spacing w:before="120" w:after="120"/>
        <w:ind w:left="720"/>
      </w:pPr>
      <w:r w:rsidRPr="00096B1D">
        <w:t>Immunoglobulin Analysis</w:t>
      </w:r>
      <w:r w:rsidRPr="00096B1D">
        <w:br/>
      </w:r>
      <w:r w:rsidRPr="0008022A">
        <w:t>Specify the following quantitative immunoglobulins measured prior to any disease treatment:</w:t>
      </w:r>
      <w:r w:rsidRPr="0008022A">
        <w:br/>
      </w:r>
      <w:r w:rsidRPr="00030058">
        <w:t>IgG:</w:t>
      </w:r>
      <w:r w:rsidR="005C63B9" w:rsidRPr="00030058">
        <w:t xml:space="preserve"> </w:t>
      </w:r>
      <w:r w:rsidR="006B2FDA" w:rsidRPr="00030058">
        <w:tab/>
      </w:r>
      <w:r w:rsidR="006B2FDA" w:rsidRPr="00030058">
        <w:tab/>
      </w:r>
      <w:r w:rsidR="006B2FDA" w:rsidRPr="00030058">
        <w:tab/>
      </w:r>
      <w:r w:rsidR="001F6417"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1F6417" w:rsidRPr="00A7416A">
        <w:rPr>
          <w:szCs w:val="20"/>
        </w:rPr>
        <w:instrText xml:space="preserve"> FORMCHECKBOX </w:instrText>
      </w:r>
      <w:r w:rsidR="00BF5D21">
        <w:rPr>
          <w:szCs w:val="20"/>
        </w:rPr>
      </w:r>
      <w:r w:rsidR="00BF5D21">
        <w:rPr>
          <w:szCs w:val="20"/>
        </w:rPr>
        <w:fldChar w:fldCharType="separate"/>
      </w:r>
      <w:r w:rsidR="001F6417" w:rsidRPr="00A7416A">
        <w:rPr>
          <w:szCs w:val="20"/>
        </w:rPr>
        <w:fldChar w:fldCharType="end"/>
      </w:r>
      <w:r w:rsidR="001F6417">
        <w:rPr>
          <w:szCs w:val="20"/>
        </w:rPr>
        <w:t xml:space="preserve"> </w:t>
      </w:r>
      <w:r w:rsidR="00030058">
        <w:t>N</w:t>
      </w:r>
      <w:r w:rsidRPr="00030058">
        <w:t>ot tested</w:t>
      </w:r>
    </w:p>
    <w:p w14:paraId="05A69D70" w14:textId="294C44E4" w:rsidR="00030058" w:rsidRPr="00030058" w:rsidRDefault="00947B88" w:rsidP="00030058">
      <w:pPr>
        <w:spacing w:before="120" w:after="120"/>
        <w:ind w:left="720"/>
      </w:pPr>
      <w:r w:rsidRPr="00030058">
        <w:t xml:space="preserve">IgM: </w:t>
      </w:r>
      <w:r w:rsidR="006B2FDA" w:rsidRPr="00030058">
        <w:tab/>
      </w:r>
      <w:r w:rsidR="006B2FDA" w:rsidRPr="00030058">
        <w:tab/>
      </w:r>
      <w:r w:rsidR="006B2FDA" w:rsidRPr="00030058">
        <w:tab/>
      </w:r>
      <w:r w:rsidR="001F6417"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1F6417" w:rsidRPr="00A7416A">
        <w:rPr>
          <w:szCs w:val="20"/>
        </w:rPr>
        <w:instrText xml:space="preserve"> FORMCHECKBOX </w:instrText>
      </w:r>
      <w:r w:rsidR="00BF5D21">
        <w:rPr>
          <w:szCs w:val="20"/>
        </w:rPr>
      </w:r>
      <w:r w:rsidR="00BF5D21">
        <w:rPr>
          <w:szCs w:val="20"/>
        </w:rPr>
        <w:fldChar w:fldCharType="separate"/>
      </w:r>
      <w:r w:rsidR="001F6417" w:rsidRPr="00A7416A">
        <w:rPr>
          <w:szCs w:val="20"/>
        </w:rPr>
        <w:fldChar w:fldCharType="end"/>
      </w:r>
      <w:r w:rsidR="001F6417">
        <w:rPr>
          <w:szCs w:val="20"/>
        </w:rPr>
        <w:t xml:space="preserve"> </w:t>
      </w:r>
      <w:sdt>
        <w:sdtPr>
          <w:id w:val="-61621174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F6417">
            <w:rPr>
              <w:rFonts w:ascii="MS Gothic" w:eastAsia="MS Gothic" w:hAnsi="MS Gothic" w:hint="eastAsia"/>
            </w:rPr>
            <w:t>☒</w:t>
          </w:r>
        </w:sdtContent>
      </w:sdt>
      <w:r w:rsidR="00030058" w:rsidRPr="00030058">
        <w:t xml:space="preserve"> </w:t>
      </w:r>
      <w:r w:rsidR="00030058">
        <w:t>N</w:t>
      </w:r>
      <w:r w:rsidRPr="00030058">
        <w:t>ot tested</w:t>
      </w:r>
    </w:p>
    <w:p w14:paraId="2CB9369A" w14:textId="034DD6E0" w:rsidR="00487DB2" w:rsidRPr="00030058" w:rsidRDefault="00947B88" w:rsidP="00030058">
      <w:pPr>
        <w:spacing w:before="120" w:after="120"/>
        <w:ind w:left="720"/>
      </w:pPr>
      <w:r w:rsidRPr="00030058">
        <w:t>IgA:</w:t>
      </w:r>
      <w:r w:rsidR="005C63B9" w:rsidRPr="00030058">
        <w:t xml:space="preserve"> </w:t>
      </w:r>
      <w:r w:rsidR="00950B63" w:rsidRPr="00030058">
        <w:tab/>
      </w:r>
      <w:r w:rsidR="00950B63" w:rsidRPr="00030058">
        <w:tab/>
      </w:r>
      <w:r w:rsidR="00950B63" w:rsidRPr="00030058">
        <w:tab/>
      </w:r>
      <w:r w:rsidR="001F6417"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1F6417" w:rsidRPr="00A7416A">
        <w:rPr>
          <w:szCs w:val="20"/>
        </w:rPr>
        <w:instrText xml:space="preserve"> FORMCHECKBOX </w:instrText>
      </w:r>
      <w:r w:rsidR="00BF5D21">
        <w:rPr>
          <w:szCs w:val="20"/>
        </w:rPr>
      </w:r>
      <w:r w:rsidR="00BF5D21">
        <w:rPr>
          <w:szCs w:val="20"/>
        </w:rPr>
        <w:fldChar w:fldCharType="separate"/>
      </w:r>
      <w:r w:rsidR="001F6417" w:rsidRPr="00A7416A">
        <w:rPr>
          <w:szCs w:val="20"/>
        </w:rPr>
        <w:fldChar w:fldCharType="end"/>
      </w:r>
      <w:r w:rsidR="001F6417">
        <w:rPr>
          <w:szCs w:val="20"/>
        </w:rPr>
        <w:t xml:space="preserve"> </w:t>
      </w:r>
      <w:r w:rsidR="00030058">
        <w:t>N</w:t>
      </w:r>
      <w:r w:rsidRPr="00030058">
        <w:t>ot tested</w:t>
      </w:r>
      <w:r w:rsidR="00487DB2" w:rsidRPr="00030058">
        <w:t xml:space="preserve"> </w:t>
      </w:r>
    </w:p>
    <w:p w14:paraId="1781C871" w14:textId="77777777" w:rsidR="00415D6D" w:rsidRDefault="00947B88" w:rsidP="00030058">
      <w:pPr>
        <w:spacing w:before="120" w:after="120"/>
        <w:ind w:left="720"/>
      </w:pPr>
      <w:r w:rsidRPr="00030058">
        <w:t>Did the recipient receive supplemental intravenous immunoglobulins (IVIG)</w:t>
      </w:r>
      <w:r w:rsidR="00415D6D">
        <w:t>?</w:t>
      </w:r>
    </w:p>
    <w:p w14:paraId="5499B8C7" w14:textId="2FD35D22" w:rsidR="00030058" w:rsidRDefault="001F6417" w:rsidP="00030058">
      <w:pPr>
        <w:spacing w:before="120" w:after="120"/>
        <w:ind w:left="720"/>
      </w:pPr>
      <w:r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7416A">
        <w:rPr>
          <w:szCs w:val="20"/>
        </w:rPr>
        <w:instrText xml:space="preserve"> FORMCHECKBOX </w:instrText>
      </w:r>
      <w:r w:rsidR="00BF5D21">
        <w:rPr>
          <w:szCs w:val="20"/>
        </w:rPr>
      </w:r>
      <w:r w:rsidR="00BF5D21">
        <w:rPr>
          <w:szCs w:val="20"/>
        </w:rPr>
        <w:fldChar w:fldCharType="separate"/>
      </w:r>
      <w:r w:rsidRPr="00A7416A">
        <w:rPr>
          <w:szCs w:val="20"/>
        </w:rPr>
        <w:fldChar w:fldCharType="end"/>
      </w:r>
      <w:r w:rsidRPr="00A7416A">
        <w:rPr>
          <w:szCs w:val="20"/>
        </w:rPr>
        <w:t xml:space="preserve"> </w:t>
      </w:r>
      <w:r w:rsidR="00030058">
        <w:t>Y</w:t>
      </w:r>
      <w:r w:rsidR="00947B88" w:rsidRPr="00030058">
        <w:t>es</w:t>
      </w:r>
    </w:p>
    <w:p w14:paraId="5A2FB89E" w14:textId="7AA0E36D" w:rsidR="00030058" w:rsidRDefault="001F6417" w:rsidP="00030058">
      <w:pPr>
        <w:spacing w:before="120" w:after="120"/>
        <w:ind w:left="720"/>
      </w:pPr>
      <w:r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7416A">
        <w:rPr>
          <w:szCs w:val="20"/>
        </w:rPr>
        <w:instrText xml:space="preserve"> FORMCHECKBOX </w:instrText>
      </w:r>
      <w:r w:rsidR="00BF5D21">
        <w:rPr>
          <w:szCs w:val="20"/>
        </w:rPr>
      </w:r>
      <w:r w:rsidR="00BF5D21">
        <w:rPr>
          <w:szCs w:val="20"/>
        </w:rPr>
        <w:fldChar w:fldCharType="separate"/>
      </w:r>
      <w:r w:rsidRPr="00A7416A">
        <w:rPr>
          <w:szCs w:val="20"/>
        </w:rPr>
        <w:fldChar w:fldCharType="end"/>
      </w:r>
      <w:r w:rsidRPr="00A7416A">
        <w:rPr>
          <w:szCs w:val="20"/>
        </w:rPr>
        <w:t xml:space="preserve"> </w:t>
      </w:r>
      <w:r w:rsidR="00030058">
        <w:t>N</w:t>
      </w:r>
      <w:r w:rsidR="00947B88" w:rsidRPr="00030058">
        <w:t>o</w:t>
      </w:r>
    </w:p>
    <w:p w14:paraId="636FB1FB" w14:textId="39D10373" w:rsidR="00947B88" w:rsidRPr="00030058" w:rsidRDefault="001F6417" w:rsidP="00030058">
      <w:pPr>
        <w:spacing w:before="120" w:after="120"/>
        <w:ind w:left="720"/>
      </w:pPr>
      <w:r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7416A">
        <w:rPr>
          <w:szCs w:val="20"/>
        </w:rPr>
        <w:instrText xml:space="preserve"> FORMCHECKBOX </w:instrText>
      </w:r>
      <w:r w:rsidR="00BF5D21">
        <w:rPr>
          <w:szCs w:val="20"/>
        </w:rPr>
      </w:r>
      <w:r w:rsidR="00BF5D21">
        <w:rPr>
          <w:szCs w:val="20"/>
        </w:rPr>
        <w:fldChar w:fldCharType="separate"/>
      </w:r>
      <w:r w:rsidRPr="00A7416A">
        <w:rPr>
          <w:szCs w:val="20"/>
        </w:rPr>
        <w:fldChar w:fldCharType="end"/>
      </w:r>
      <w:r w:rsidRPr="00A7416A">
        <w:rPr>
          <w:szCs w:val="20"/>
        </w:rPr>
        <w:t xml:space="preserve"> </w:t>
      </w:r>
      <w:r w:rsidR="00030058">
        <w:t>U</w:t>
      </w:r>
      <w:r w:rsidR="00947B88" w:rsidRPr="00030058">
        <w:t>nknown</w:t>
      </w:r>
    </w:p>
    <w:p w14:paraId="13AE4729" w14:textId="77777777" w:rsidR="00030058" w:rsidRPr="00030058" w:rsidRDefault="00DE2191" w:rsidP="009F1B6F">
      <w:pPr>
        <w:pStyle w:val="ListParagraph"/>
        <w:numPr>
          <w:ilvl w:val="0"/>
          <w:numId w:val="2"/>
        </w:numPr>
        <w:spacing w:before="120" w:after="120"/>
        <w:rPr>
          <w:color w:val="231F20"/>
        </w:rPr>
      </w:pPr>
      <w:r w:rsidRPr="00487DB2">
        <w:rPr>
          <w:b/>
          <w:bCs/>
          <w:color w:val="231F20"/>
        </w:rPr>
        <w:t>Lymphocyte Analysis</w:t>
      </w:r>
    </w:p>
    <w:p w14:paraId="53D24610" w14:textId="47B5E3C4" w:rsidR="00DE2191" w:rsidRPr="0008022A" w:rsidRDefault="00DE2191" w:rsidP="00BF5D21">
      <w:pPr>
        <w:pStyle w:val="ListParagraph"/>
        <w:numPr>
          <w:ilvl w:val="0"/>
          <w:numId w:val="0"/>
        </w:numPr>
        <w:spacing w:before="120" w:after="120"/>
        <w:ind w:left="720"/>
        <w:rPr>
          <w:color w:val="231F20"/>
        </w:rPr>
      </w:pPr>
      <w:r w:rsidRPr="00487DB2">
        <w:rPr>
          <w:color w:val="231F20"/>
        </w:rPr>
        <w:t>Were lymphocyte analyses performed?</w:t>
      </w:r>
      <w:r w:rsidR="00BF5D21">
        <w:rPr>
          <w:color w:val="231F20"/>
        </w:rPr>
        <w:t xml:space="preserve"> </w:t>
      </w:r>
      <w:r w:rsidR="001F6417"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1F6417" w:rsidRPr="00A7416A">
        <w:rPr>
          <w:szCs w:val="20"/>
        </w:rPr>
        <w:instrText xml:space="preserve"> FORMCHECKBOX </w:instrText>
      </w:r>
      <w:r w:rsidR="00BF5D21">
        <w:rPr>
          <w:szCs w:val="20"/>
        </w:rPr>
      </w:r>
      <w:r w:rsidR="00BF5D21">
        <w:rPr>
          <w:szCs w:val="20"/>
        </w:rPr>
        <w:fldChar w:fldCharType="separate"/>
      </w:r>
      <w:r w:rsidR="001F6417" w:rsidRPr="00A7416A">
        <w:rPr>
          <w:szCs w:val="20"/>
        </w:rPr>
        <w:fldChar w:fldCharType="end"/>
      </w:r>
      <w:r w:rsidR="001F6417" w:rsidRPr="00A7416A">
        <w:rPr>
          <w:szCs w:val="20"/>
        </w:rPr>
        <w:t xml:space="preserve"> </w:t>
      </w:r>
      <w:r w:rsidR="00030058">
        <w:rPr>
          <w:color w:val="231F20"/>
        </w:rPr>
        <w:t>Y</w:t>
      </w:r>
      <w:r w:rsidRPr="0008022A">
        <w:rPr>
          <w:color w:val="231F20"/>
        </w:rPr>
        <w:t>es</w:t>
      </w:r>
      <w:r w:rsidR="00BF5D21">
        <w:rPr>
          <w:color w:val="231F20"/>
        </w:rPr>
        <w:t xml:space="preserve"> </w:t>
      </w:r>
      <w:r w:rsidR="001F6417"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1F6417" w:rsidRPr="00A7416A">
        <w:rPr>
          <w:szCs w:val="20"/>
        </w:rPr>
        <w:instrText xml:space="preserve"> FORMCHECKBOX </w:instrText>
      </w:r>
      <w:r w:rsidR="00BF5D21">
        <w:rPr>
          <w:szCs w:val="20"/>
        </w:rPr>
      </w:r>
      <w:r w:rsidR="00BF5D21">
        <w:rPr>
          <w:szCs w:val="20"/>
        </w:rPr>
        <w:fldChar w:fldCharType="separate"/>
      </w:r>
      <w:r w:rsidR="001F6417" w:rsidRPr="00A7416A">
        <w:rPr>
          <w:szCs w:val="20"/>
        </w:rPr>
        <w:fldChar w:fldCharType="end"/>
      </w:r>
      <w:r w:rsidR="001F6417" w:rsidRPr="00A7416A">
        <w:rPr>
          <w:szCs w:val="20"/>
        </w:rPr>
        <w:t xml:space="preserve"> </w:t>
      </w:r>
      <w:r w:rsidR="00030058" w:rsidRPr="00030058">
        <w:rPr>
          <w:rStyle w:val="fontstyle31"/>
          <w:rFonts w:ascii="Arial" w:hAnsi="Arial"/>
          <w:sz w:val="22"/>
          <w:szCs w:val="22"/>
        </w:rPr>
        <w:t>N</w:t>
      </w:r>
      <w:r w:rsidRPr="00030058">
        <w:rPr>
          <w:color w:val="231F20"/>
        </w:rPr>
        <w:t>o</w:t>
      </w:r>
    </w:p>
    <w:tbl>
      <w:tblPr>
        <w:tblW w:w="10165" w:type="dxa"/>
        <w:tblInd w:w="7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65"/>
      </w:tblGrid>
      <w:tr w:rsidR="002A36DE" w:rsidRPr="00DE2191" w14:paraId="44B168E3" w14:textId="0C3A2032" w:rsidTr="0057045D">
        <w:tc>
          <w:tcPr>
            <w:tcW w:w="10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D5490" w14:textId="42BE05C2" w:rsidR="0057045D" w:rsidRPr="009F4A67" w:rsidRDefault="002A36DE" w:rsidP="0057045D">
            <w:pPr>
              <w:spacing w:after="120"/>
            </w:pPr>
            <w:r w:rsidRPr="0057045D">
              <w:rPr>
                <w:color w:val="231F20"/>
              </w:rPr>
              <w:t>Date of most recent testing performed:</w:t>
            </w:r>
            <w:r w:rsidR="0057045D" w:rsidRPr="0057045D">
              <w:rPr>
                <w:szCs w:val="24"/>
              </w:rPr>
              <w:t xml:space="preserve"> ___ ___ - ___ ___ ___ - ___ ___ ___ ___ (DD-MMM-YYYY)</w:t>
            </w:r>
          </w:p>
          <w:p w14:paraId="3D5ECA9B" w14:textId="77777777" w:rsidR="002A36DE" w:rsidRDefault="002A36DE" w:rsidP="00030058">
            <w:pPr>
              <w:spacing w:before="60" w:after="60"/>
              <w:rPr>
                <w:color w:val="231F20"/>
              </w:rPr>
            </w:pPr>
            <w:r w:rsidRPr="00DE2191">
              <w:rPr>
                <w:color w:val="231F20"/>
              </w:rPr>
              <w:t>Absolute lymphocyte count: cells / µL (cells / mm3)</w:t>
            </w:r>
          </w:p>
          <w:p w14:paraId="489D414A" w14:textId="3DDC1409" w:rsidR="002A36DE" w:rsidRPr="0008022A" w:rsidRDefault="002A36DE" w:rsidP="00030058">
            <w:pPr>
              <w:spacing w:before="60" w:after="60"/>
              <w:rPr>
                <w:color w:val="231F20"/>
              </w:rPr>
            </w:pPr>
            <w:r w:rsidRPr="00DE2191">
              <w:rPr>
                <w:color w:val="231F20"/>
              </w:rPr>
              <w:t xml:space="preserve">CD3 (T cells): </w:t>
            </w:r>
            <w:r w:rsidRPr="0008022A">
              <w:rPr>
                <w:color w:val="231F20"/>
              </w:rPr>
              <w:t>value</w:t>
            </w:r>
          </w:p>
          <w:p w14:paraId="50DA26FD" w14:textId="3EF97024" w:rsidR="002A36DE" w:rsidRDefault="002A36DE" w:rsidP="00030058">
            <w:pPr>
              <w:spacing w:before="60" w:after="60"/>
              <w:rPr>
                <w:color w:val="231F20"/>
              </w:rPr>
            </w:pPr>
            <w:r w:rsidRPr="00DE2191">
              <w:rPr>
                <w:color w:val="231F20"/>
              </w:rPr>
              <w:t>CD4 (T helper</w:t>
            </w:r>
            <w:r w:rsidRPr="0008022A">
              <w:rPr>
                <w:color w:val="231F20"/>
              </w:rPr>
              <w:t xml:space="preserve"> </w:t>
            </w:r>
            <w:r w:rsidRPr="00DE2191">
              <w:rPr>
                <w:color w:val="231F20"/>
              </w:rPr>
              <w:t xml:space="preserve">cells): </w:t>
            </w:r>
            <w:r w:rsidRPr="0008022A">
              <w:rPr>
                <w:color w:val="231F20"/>
              </w:rPr>
              <w:t>value</w:t>
            </w:r>
          </w:p>
          <w:p w14:paraId="2C1FAFDB" w14:textId="024FEAE0" w:rsidR="002A36DE" w:rsidRDefault="002A36DE" w:rsidP="00030058">
            <w:pPr>
              <w:spacing w:before="60" w:after="60"/>
              <w:rPr>
                <w:color w:val="231F20"/>
              </w:rPr>
            </w:pPr>
            <w:r w:rsidRPr="00DE2191">
              <w:rPr>
                <w:color w:val="231F20"/>
              </w:rPr>
              <w:t>CD8 (</w:t>
            </w:r>
            <w:proofErr w:type="spellStart"/>
            <w:proofErr w:type="gramStart"/>
            <w:r w:rsidRPr="00DE2191">
              <w:rPr>
                <w:color w:val="231F20"/>
              </w:rPr>
              <w:t>cytotoxicT</w:t>
            </w:r>
            <w:proofErr w:type="spellEnd"/>
            <w:r w:rsidRPr="00DE2191">
              <w:rPr>
                <w:color w:val="231F20"/>
              </w:rPr>
              <w:t xml:space="preserve"> </w:t>
            </w:r>
            <w:r w:rsidRPr="0008022A">
              <w:rPr>
                <w:color w:val="231F20"/>
              </w:rPr>
              <w:t xml:space="preserve"> </w:t>
            </w:r>
            <w:r w:rsidRPr="00DE2191">
              <w:rPr>
                <w:color w:val="231F20"/>
              </w:rPr>
              <w:t>cells</w:t>
            </w:r>
            <w:proofErr w:type="gramEnd"/>
            <w:r w:rsidRPr="00DE2191">
              <w:rPr>
                <w:color w:val="231F20"/>
              </w:rPr>
              <w:t xml:space="preserve">): </w:t>
            </w:r>
            <w:r w:rsidRPr="0008022A">
              <w:rPr>
                <w:color w:val="231F20"/>
              </w:rPr>
              <w:t>value</w:t>
            </w:r>
          </w:p>
          <w:p w14:paraId="49744413" w14:textId="4EF24607" w:rsidR="002A36DE" w:rsidRDefault="002A36DE" w:rsidP="00030058">
            <w:pPr>
              <w:spacing w:before="60" w:after="60"/>
              <w:rPr>
                <w:color w:val="231F20"/>
              </w:rPr>
            </w:pPr>
            <w:r w:rsidRPr="00DE2191">
              <w:rPr>
                <w:color w:val="231F20"/>
              </w:rPr>
              <w:t>CD20 (B</w:t>
            </w:r>
            <w:r w:rsidRPr="0008022A">
              <w:rPr>
                <w:color w:val="231F20"/>
              </w:rPr>
              <w:t xml:space="preserve"> </w:t>
            </w:r>
            <w:r w:rsidRPr="00DE2191">
              <w:rPr>
                <w:color w:val="231F20"/>
              </w:rPr>
              <w:t xml:space="preserve">lymphocyte cells): </w:t>
            </w:r>
            <w:r w:rsidRPr="0008022A">
              <w:rPr>
                <w:color w:val="231F20"/>
              </w:rPr>
              <w:t>value</w:t>
            </w:r>
          </w:p>
          <w:p w14:paraId="4B0DD0A3" w14:textId="3F754C4B" w:rsidR="002A36DE" w:rsidRDefault="002A36DE" w:rsidP="00030058">
            <w:pPr>
              <w:spacing w:before="60" w:after="60"/>
              <w:rPr>
                <w:color w:val="231F20"/>
              </w:rPr>
            </w:pPr>
            <w:r w:rsidRPr="00DE2191">
              <w:rPr>
                <w:color w:val="231F20"/>
              </w:rPr>
              <w:t>CD56 (natura</w:t>
            </w:r>
            <w:r w:rsidRPr="0008022A">
              <w:rPr>
                <w:color w:val="231F20"/>
              </w:rPr>
              <w:t xml:space="preserve">l </w:t>
            </w:r>
            <w:r w:rsidRPr="00DE2191">
              <w:rPr>
                <w:color w:val="231F20"/>
              </w:rPr>
              <w:t xml:space="preserve">killer (NK) cells): </w:t>
            </w:r>
            <w:r w:rsidRPr="0008022A">
              <w:rPr>
                <w:color w:val="231F20"/>
              </w:rPr>
              <w:t>value</w:t>
            </w:r>
          </w:p>
          <w:p w14:paraId="053974B7" w14:textId="11FCAA3F" w:rsidR="002A36DE" w:rsidRDefault="002A36DE" w:rsidP="00030058">
            <w:pPr>
              <w:spacing w:before="60" w:after="60"/>
              <w:rPr>
                <w:color w:val="231F20"/>
              </w:rPr>
            </w:pPr>
            <w:r w:rsidRPr="00DE2191">
              <w:rPr>
                <w:color w:val="231F20"/>
              </w:rPr>
              <w:t>CD4+ / CD45RA</w:t>
            </w:r>
            <w:proofErr w:type="gramStart"/>
            <w:r w:rsidRPr="00DE2191">
              <w:rPr>
                <w:color w:val="231F20"/>
              </w:rPr>
              <w:t>+(</w:t>
            </w:r>
            <w:proofErr w:type="gramEnd"/>
            <w:r w:rsidRPr="00DE2191">
              <w:rPr>
                <w:color w:val="231F20"/>
              </w:rPr>
              <w:t xml:space="preserve">naive T cells): </w:t>
            </w:r>
            <w:r w:rsidRPr="0008022A">
              <w:rPr>
                <w:color w:val="231F20"/>
              </w:rPr>
              <w:t>value</w:t>
            </w:r>
          </w:p>
          <w:p w14:paraId="1518436A" w14:textId="251BF3ED" w:rsidR="002A36DE" w:rsidRDefault="002A36DE" w:rsidP="00030058">
            <w:pPr>
              <w:spacing w:before="60" w:after="60"/>
              <w:rPr>
                <w:color w:val="231F20"/>
              </w:rPr>
            </w:pPr>
            <w:r w:rsidRPr="00DE2191">
              <w:rPr>
                <w:color w:val="231F20"/>
              </w:rPr>
              <w:t>CD4+ / CD45RO</w:t>
            </w:r>
            <w:proofErr w:type="gramStart"/>
            <w:r w:rsidRPr="00DE2191">
              <w:rPr>
                <w:color w:val="231F20"/>
              </w:rPr>
              <w:t>+(</w:t>
            </w:r>
            <w:proofErr w:type="gramEnd"/>
            <w:r w:rsidRPr="00DE2191">
              <w:rPr>
                <w:color w:val="231F20"/>
              </w:rPr>
              <w:t xml:space="preserve">memory T cells): </w:t>
            </w:r>
            <w:r w:rsidRPr="0008022A">
              <w:rPr>
                <w:color w:val="231F20"/>
              </w:rPr>
              <w:t>value</w:t>
            </w:r>
          </w:p>
          <w:p w14:paraId="61BED391" w14:textId="7E837B25" w:rsidR="002A36DE" w:rsidRPr="0008022A" w:rsidRDefault="002A36DE" w:rsidP="00030058">
            <w:pPr>
              <w:spacing w:before="60" w:after="60"/>
              <w:rPr>
                <w:color w:val="231F20"/>
              </w:rPr>
            </w:pPr>
            <w:r w:rsidRPr="00DE2191">
              <w:rPr>
                <w:color w:val="231F20"/>
              </w:rPr>
              <w:t>Specify units</w:t>
            </w:r>
            <w:r w:rsidRPr="0008022A">
              <w:rPr>
                <w:color w:val="231F20"/>
              </w:rPr>
              <w:t xml:space="preserve"> </w:t>
            </w:r>
          </w:p>
          <w:p w14:paraId="4156F08C" w14:textId="5BEF3425" w:rsidR="002A36DE" w:rsidRDefault="007E3F83" w:rsidP="00030058">
            <w:pPr>
              <w:spacing w:before="60" w:after="60"/>
              <w:rPr>
                <w:color w:val="231F20"/>
              </w:rPr>
            </w:pPr>
            <w:r w:rsidRPr="00A7416A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A7416A">
              <w:rPr>
                <w:szCs w:val="20"/>
              </w:rPr>
              <w:instrText xml:space="preserve"> FORMCHECKBOX </w:instrText>
            </w:r>
            <w:r w:rsidR="00BF5D21">
              <w:rPr>
                <w:szCs w:val="20"/>
              </w:rPr>
            </w:r>
            <w:r w:rsidR="00BF5D21">
              <w:rPr>
                <w:szCs w:val="20"/>
              </w:rPr>
              <w:fldChar w:fldCharType="separate"/>
            </w:r>
            <w:r w:rsidRPr="00A7416A">
              <w:rPr>
                <w:szCs w:val="20"/>
              </w:rPr>
              <w:fldChar w:fldCharType="end"/>
            </w:r>
            <w:r w:rsidRPr="00A7416A">
              <w:rPr>
                <w:szCs w:val="20"/>
              </w:rPr>
              <w:t xml:space="preserve"> </w:t>
            </w:r>
            <w:r w:rsidR="002A36DE" w:rsidRPr="00DE2191">
              <w:rPr>
                <w:color w:val="231F20"/>
              </w:rPr>
              <w:t>x 109/</w:t>
            </w:r>
            <w:proofErr w:type="gramStart"/>
            <w:r w:rsidR="002A36DE" w:rsidRPr="00DE2191">
              <w:rPr>
                <w:color w:val="231F20"/>
              </w:rPr>
              <w:t>L(</w:t>
            </w:r>
            <w:proofErr w:type="gramEnd"/>
            <w:r w:rsidR="002A36DE" w:rsidRPr="00DE2191">
              <w:rPr>
                <w:color w:val="231F20"/>
              </w:rPr>
              <w:t>x 1</w:t>
            </w:r>
            <w:r w:rsidR="002A36DE" w:rsidRPr="0008022A">
              <w:rPr>
                <w:color w:val="231F20"/>
              </w:rPr>
              <w:t xml:space="preserve"> </w:t>
            </w:r>
            <w:r w:rsidR="002A36DE" w:rsidRPr="00DE2191">
              <w:rPr>
                <w:color w:val="231F20"/>
              </w:rPr>
              <w:t>03/mm3)</w:t>
            </w:r>
          </w:p>
          <w:p w14:paraId="014FC26C" w14:textId="614CDF53" w:rsidR="002A36DE" w:rsidRDefault="007E3F83" w:rsidP="00030058">
            <w:pPr>
              <w:spacing w:before="60" w:after="60"/>
              <w:rPr>
                <w:color w:val="231F20"/>
              </w:rPr>
            </w:pPr>
            <w:r w:rsidRPr="00A7416A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A7416A">
              <w:rPr>
                <w:szCs w:val="20"/>
              </w:rPr>
              <w:instrText xml:space="preserve"> FORMCHECKBOX </w:instrText>
            </w:r>
            <w:r w:rsidR="00BF5D21">
              <w:rPr>
                <w:szCs w:val="20"/>
              </w:rPr>
            </w:r>
            <w:r w:rsidR="00BF5D21">
              <w:rPr>
                <w:szCs w:val="20"/>
              </w:rPr>
              <w:fldChar w:fldCharType="separate"/>
            </w:r>
            <w:r w:rsidRPr="00A7416A">
              <w:rPr>
                <w:szCs w:val="20"/>
              </w:rPr>
              <w:fldChar w:fldCharType="end"/>
            </w:r>
            <w:r w:rsidRPr="00A7416A">
              <w:rPr>
                <w:szCs w:val="20"/>
              </w:rPr>
              <w:t xml:space="preserve"> </w:t>
            </w:r>
            <w:r w:rsidR="002A36DE" w:rsidRPr="00DE2191">
              <w:rPr>
                <w:color w:val="231F20"/>
              </w:rPr>
              <w:t>x 106/L</w:t>
            </w:r>
          </w:p>
          <w:p w14:paraId="19C8BAC2" w14:textId="02CE34C9" w:rsidR="002A36DE" w:rsidRPr="00DE2191" w:rsidRDefault="007E3F83" w:rsidP="00030058">
            <w:pPr>
              <w:spacing w:before="60" w:after="60"/>
            </w:pPr>
            <w:r w:rsidRPr="00A7416A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A7416A">
              <w:rPr>
                <w:szCs w:val="20"/>
              </w:rPr>
              <w:instrText xml:space="preserve"> FORMCHECKBOX </w:instrText>
            </w:r>
            <w:r w:rsidR="00BF5D21">
              <w:rPr>
                <w:szCs w:val="20"/>
              </w:rPr>
            </w:r>
            <w:r w:rsidR="00BF5D21">
              <w:rPr>
                <w:szCs w:val="20"/>
              </w:rPr>
              <w:fldChar w:fldCharType="separate"/>
            </w:r>
            <w:r w:rsidRPr="00A7416A">
              <w:rPr>
                <w:szCs w:val="20"/>
              </w:rPr>
              <w:fldChar w:fldCharType="end"/>
            </w:r>
            <w:r w:rsidRPr="00A7416A">
              <w:rPr>
                <w:szCs w:val="20"/>
              </w:rPr>
              <w:t xml:space="preserve"> </w:t>
            </w:r>
            <w:r w:rsidR="002A36DE">
              <w:t>N</w:t>
            </w:r>
            <w:r w:rsidR="002A36DE" w:rsidRPr="00DE2191">
              <w:rPr>
                <w:color w:val="231F20"/>
              </w:rPr>
              <w:t>ot</w:t>
            </w:r>
            <w:r w:rsidR="002A36DE" w:rsidRPr="0008022A">
              <w:rPr>
                <w:color w:val="231F20"/>
              </w:rPr>
              <w:t xml:space="preserve"> </w:t>
            </w:r>
            <w:r w:rsidR="002A36DE" w:rsidRPr="00DE2191">
              <w:rPr>
                <w:color w:val="231F20"/>
              </w:rPr>
              <w:t>tested</w:t>
            </w:r>
          </w:p>
        </w:tc>
      </w:tr>
    </w:tbl>
    <w:p w14:paraId="661E47F9" w14:textId="77777777" w:rsidR="0057045D" w:rsidRDefault="0057045D" w:rsidP="009F1B6F">
      <w:pPr>
        <w:pStyle w:val="ListParagraph"/>
        <w:numPr>
          <w:ilvl w:val="0"/>
          <w:numId w:val="2"/>
        </w:numPr>
        <w:spacing w:before="120" w:after="120"/>
        <w:rPr>
          <w:b/>
          <w:bCs/>
          <w:color w:val="231F20"/>
        </w:rPr>
        <w:sectPr w:rsidR="0057045D" w:rsidSect="00C776B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 w:code="1"/>
          <w:pgMar w:top="720" w:right="720" w:bottom="720" w:left="720" w:header="720" w:footer="432" w:gutter="0"/>
          <w:cols w:space="720"/>
          <w:docGrid w:linePitch="360"/>
        </w:sectPr>
      </w:pPr>
    </w:p>
    <w:p w14:paraId="2B990B6D" w14:textId="396EAE37" w:rsidR="00030058" w:rsidRPr="00030058" w:rsidRDefault="001E1BFB" w:rsidP="009F1B6F">
      <w:pPr>
        <w:pStyle w:val="ListParagraph"/>
        <w:numPr>
          <w:ilvl w:val="0"/>
          <w:numId w:val="2"/>
        </w:numPr>
        <w:spacing w:before="120" w:after="120"/>
      </w:pPr>
      <w:r w:rsidRPr="000432CD">
        <w:rPr>
          <w:b/>
          <w:bCs/>
          <w:color w:val="231F20"/>
        </w:rPr>
        <w:lastRenderedPageBreak/>
        <w:t>Antibody Response</w:t>
      </w:r>
    </w:p>
    <w:p w14:paraId="773B49DE" w14:textId="21F2ED0E" w:rsidR="00030058" w:rsidRDefault="001E1BFB" w:rsidP="00030058">
      <w:pPr>
        <w:pStyle w:val="ListParagraph"/>
        <w:numPr>
          <w:ilvl w:val="0"/>
          <w:numId w:val="0"/>
        </w:numPr>
        <w:spacing w:before="120" w:after="120"/>
        <w:ind w:left="720"/>
        <w:rPr>
          <w:i/>
          <w:iCs/>
          <w:color w:val="231F20"/>
        </w:rPr>
      </w:pPr>
      <w:r w:rsidRPr="000432CD">
        <w:rPr>
          <w:color w:val="231F20"/>
        </w:rPr>
        <w:t xml:space="preserve">Date antibody responses were assessed: </w:t>
      </w:r>
      <w:r w:rsidRPr="000432CD">
        <w:rPr>
          <w:i/>
          <w:iCs/>
          <w:color w:val="231F20"/>
        </w:rPr>
        <w:t>(date closest to diagnosis, before any IVIG)</w:t>
      </w:r>
    </w:p>
    <w:p w14:paraId="7A8D1CC9" w14:textId="77777777" w:rsidR="0057045D" w:rsidRPr="009F4A67" w:rsidRDefault="0057045D" w:rsidP="0057045D">
      <w:pPr>
        <w:pStyle w:val="ListParagraph"/>
        <w:numPr>
          <w:ilvl w:val="0"/>
          <w:numId w:val="0"/>
        </w:numPr>
        <w:spacing w:after="120"/>
        <w:ind w:left="720"/>
      </w:pPr>
      <w:r w:rsidRPr="009F4A67">
        <w:rPr>
          <w:szCs w:val="24"/>
        </w:rPr>
        <w:t>___ ___ - ___ ___ ___ - ___ ___ ___ ___ (DD-MMM-YYYY)</w:t>
      </w:r>
    </w:p>
    <w:p w14:paraId="7F7D0747" w14:textId="77777777" w:rsidR="0057045D" w:rsidRDefault="0057045D" w:rsidP="00030058">
      <w:pPr>
        <w:pStyle w:val="ListParagraph"/>
        <w:numPr>
          <w:ilvl w:val="0"/>
          <w:numId w:val="0"/>
        </w:numPr>
        <w:spacing w:before="120" w:after="120"/>
        <w:ind w:left="720"/>
        <w:rPr>
          <w:i/>
          <w:iCs/>
          <w:color w:val="231F20"/>
        </w:rPr>
      </w:pPr>
    </w:p>
    <w:p w14:paraId="4FA4D5E2" w14:textId="273A00BE" w:rsidR="00030058" w:rsidRDefault="001E1BFB" w:rsidP="0004477B">
      <w:pPr>
        <w:pStyle w:val="ListParagraph"/>
        <w:numPr>
          <w:ilvl w:val="0"/>
          <w:numId w:val="0"/>
        </w:numPr>
        <w:tabs>
          <w:tab w:val="left" w:pos="2070"/>
          <w:tab w:val="left" w:pos="2970"/>
          <w:tab w:val="left" w:pos="3060"/>
          <w:tab w:val="left" w:pos="3240"/>
          <w:tab w:val="left" w:pos="3780"/>
          <w:tab w:val="left" w:pos="3960"/>
        </w:tabs>
        <w:spacing w:before="120" w:after="120"/>
        <w:ind w:left="720"/>
        <w:rPr>
          <w:bCs/>
          <w:color w:val="231F20"/>
        </w:rPr>
      </w:pPr>
      <w:r w:rsidRPr="000432CD">
        <w:rPr>
          <w:bCs/>
          <w:color w:val="231F20"/>
        </w:rPr>
        <w:t xml:space="preserve">Absent </w:t>
      </w:r>
      <w:r w:rsidR="00950B63" w:rsidRPr="000432CD">
        <w:rPr>
          <w:bCs/>
          <w:color w:val="231F20"/>
        </w:rPr>
        <w:tab/>
      </w:r>
      <w:r w:rsidRPr="000432CD">
        <w:rPr>
          <w:bCs/>
          <w:color w:val="231F20"/>
        </w:rPr>
        <w:t xml:space="preserve">Low </w:t>
      </w:r>
      <w:r w:rsidR="00950B63" w:rsidRPr="000432CD">
        <w:rPr>
          <w:bCs/>
          <w:color w:val="231F20"/>
        </w:rPr>
        <w:tab/>
      </w:r>
      <w:r w:rsidRPr="000432CD">
        <w:rPr>
          <w:bCs/>
          <w:color w:val="231F20"/>
        </w:rPr>
        <w:t>Normal</w:t>
      </w:r>
      <w:r w:rsidR="00BE364E" w:rsidRPr="000432CD">
        <w:rPr>
          <w:bCs/>
          <w:color w:val="231F20"/>
        </w:rPr>
        <w:tab/>
      </w:r>
      <w:r w:rsidR="00BE364E" w:rsidRPr="000432CD">
        <w:rPr>
          <w:bCs/>
          <w:color w:val="231F20"/>
        </w:rPr>
        <w:tab/>
      </w:r>
      <w:r w:rsidRPr="000432CD">
        <w:rPr>
          <w:bCs/>
          <w:color w:val="231F20"/>
        </w:rPr>
        <w:t xml:space="preserve"> Not tested</w:t>
      </w:r>
    </w:p>
    <w:p w14:paraId="64EB819A" w14:textId="3C840CA4" w:rsidR="00030058" w:rsidRDefault="001E1BFB" w:rsidP="0004477B">
      <w:pPr>
        <w:pStyle w:val="ListParagraph"/>
        <w:numPr>
          <w:ilvl w:val="0"/>
          <w:numId w:val="0"/>
        </w:numPr>
        <w:tabs>
          <w:tab w:val="left" w:pos="1800"/>
          <w:tab w:val="left" w:pos="1980"/>
          <w:tab w:val="left" w:pos="2070"/>
          <w:tab w:val="left" w:pos="2160"/>
          <w:tab w:val="left" w:pos="2520"/>
          <w:tab w:val="left" w:pos="3060"/>
          <w:tab w:val="left" w:pos="4140"/>
          <w:tab w:val="left" w:pos="4500"/>
          <w:tab w:val="left" w:pos="5130"/>
          <w:tab w:val="left" w:pos="5220"/>
          <w:tab w:val="left" w:pos="5490"/>
        </w:tabs>
        <w:spacing w:before="120" w:after="120"/>
        <w:ind w:left="720"/>
        <w:rPr>
          <w:color w:val="231F20"/>
        </w:rPr>
      </w:pPr>
      <w:r w:rsidRPr="000432CD">
        <w:rPr>
          <w:color w:val="231F20"/>
        </w:rPr>
        <w:t xml:space="preserve"> </w:t>
      </w:r>
      <w:r w:rsidR="00950B63" w:rsidRPr="000432CD">
        <w:rPr>
          <w:rStyle w:val="fontstyle31"/>
          <w:rFonts w:ascii="Arial" w:hAnsi="Arial"/>
          <w:b/>
          <w:sz w:val="22"/>
          <w:szCs w:val="22"/>
        </w:rPr>
        <w:t xml:space="preserve">  </w:t>
      </w:r>
      <w:r w:rsidR="001F2A34"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1F2A34" w:rsidRPr="00A7416A">
        <w:rPr>
          <w:szCs w:val="20"/>
        </w:rPr>
        <w:instrText xml:space="preserve"> FORMCHECKBOX </w:instrText>
      </w:r>
      <w:r w:rsidR="00BF5D21">
        <w:rPr>
          <w:szCs w:val="20"/>
        </w:rPr>
      </w:r>
      <w:r w:rsidR="00BF5D21">
        <w:rPr>
          <w:szCs w:val="20"/>
        </w:rPr>
        <w:fldChar w:fldCharType="separate"/>
      </w:r>
      <w:r w:rsidR="001F2A34" w:rsidRPr="00A7416A">
        <w:rPr>
          <w:szCs w:val="20"/>
        </w:rPr>
        <w:fldChar w:fldCharType="end"/>
      </w:r>
      <w:r w:rsidR="00950B63" w:rsidRPr="000432CD">
        <w:rPr>
          <w:rStyle w:val="fontstyle31"/>
          <w:rFonts w:ascii="Arial" w:hAnsi="Arial"/>
          <w:b/>
          <w:sz w:val="22"/>
          <w:szCs w:val="22"/>
        </w:rPr>
        <w:t xml:space="preserve"> </w:t>
      </w:r>
      <w:r w:rsidR="00BE364E" w:rsidRPr="000432CD">
        <w:rPr>
          <w:rStyle w:val="fontstyle31"/>
          <w:rFonts w:ascii="Arial" w:hAnsi="Arial"/>
          <w:b/>
          <w:sz w:val="22"/>
          <w:szCs w:val="22"/>
        </w:rPr>
        <w:tab/>
      </w:r>
      <w:r w:rsidR="00BE364E" w:rsidRPr="000432CD">
        <w:rPr>
          <w:rStyle w:val="fontstyle31"/>
          <w:rFonts w:ascii="Arial" w:hAnsi="Arial"/>
          <w:b/>
          <w:sz w:val="22"/>
          <w:szCs w:val="22"/>
        </w:rPr>
        <w:tab/>
      </w:r>
      <w:r w:rsidR="00950B63" w:rsidRPr="000432CD">
        <w:rPr>
          <w:rStyle w:val="fontstyle31"/>
          <w:rFonts w:ascii="Arial" w:hAnsi="Arial"/>
          <w:b/>
          <w:sz w:val="22"/>
          <w:szCs w:val="22"/>
        </w:rPr>
        <w:t xml:space="preserve">  </w:t>
      </w:r>
      <w:r w:rsidR="001F2A34">
        <w:rPr>
          <w:rStyle w:val="fontstyle31"/>
          <w:rFonts w:ascii="Arial" w:hAnsi="Arial"/>
          <w:b/>
          <w:sz w:val="22"/>
          <w:szCs w:val="22"/>
        </w:rPr>
        <w:tab/>
      </w:r>
      <w:r w:rsidR="001F2A34"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1F2A34" w:rsidRPr="00A7416A">
        <w:rPr>
          <w:szCs w:val="20"/>
        </w:rPr>
        <w:instrText xml:space="preserve"> FORMCHECKBOX </w:instrText>
      </w:r>
      <w:r w:rsidR="00BF5D21">
        <w:rPr>
          <w:szCs w:val="20"/>
        </w:rPr>
      </w:r>
      <w:r w:rsidR="00BF5D21">
        <w:rPr>
          <w:szCs w:val="20"/>
        </w:rPr>
        <w:fldChar w:fldCharType="separate"/>
      </w:r>
      <w:r w:rsidR="001F2A34" w:rsidRPr="00A7416A">
        <w:rPr>
          <w:szCs w:val="20"/>
        </w:rPr>
        <w:fldChar w:fldCharType="end"/>
      </w:r>
      <w:r w:rsidR="00950B63" w:rsidRPr="000432CD">
        <w:rPr>
          <w:rStyle w:val="fontstyle31"/>
          <w:rFonts w:ascii="Arial" w:hAnsi="Arial"/>
          <w:b/>
          <w:sz w:val="22"/>
          <w:szCs w:val="22"/>
        </w:rPr>
        <w:t xml:space="preserve"> </w:t>
      </w:r>
      <w:r w:rsidR="00BE364E" w:rsidRPr="000432CD">
        <w:rPr>
          <w:rStyle w:val="fontstyle31"/>
          <w:rFonts w:ascii="Arial" w:hAnsi="Arial"/>
          <w:b/>
          <w:sz w:val="22"/>
          <w:szCs w:val="22"/>
        </w:rPr>
        <w:tab/>
      </w:r>
      <w:r w:rsidRPr="000432CD">
        <w:rPr>
          <w:color w:val="231F20"/>
        </w:rPr>
        <w:t xml:space="preserve">  </w:t>
      </w:r>
      <w:r w:rsidR="001F2A34">
        <w:rPr>
          <w:color w:val="231F20"/>
        </w:rPr>
        <w:tab/>
      </w:r>
      <w:r w:rsidR="001F2A34"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1F2A34" w:rsidRPr="00A7416A">
        <w:rPr>
          <w:szCs w:val="20"/>
        </w:rPr>
        <w:instrText xml:space="preserve"> FORMCHECKBOX </w:instrText>
      </w:r>
      <w:r w:rsidR="00BF5D21">
        <w:rPr>
          <w:szCs w:val="20"/>
        </w:rPr>
      </w:r>
      <w:r w:rsidR="00BF5D21">
        <w:rPr>
          <w:szCs w:val="20"/>
        </w:rPr>
        <w:fldChar w:fldCharType="separate"/>
      </w:r>
      <w:r w:rsidR="001F2A34" w:rsidRPr="00A7416A">
        <w:rPr>
          <w:szCs w:val="20"/>
        </w:rPr>
        <w:fldChar w:fldCharType="end"/>
      </w:r>
      <w:r w:rsidR="00BE364E" w:rsidRPr="000432CD">
        <w:rPr>
          <w:rStyle w:val="fontstyle31"/>
          <w:rFonts w:ascii="Arial" w:hAnsi="Arial"/>
          <w:b/>
          <w:sz w:val="22"/>
          <w:szCs w:val="22"/>
        </w:rPr>
        <w:tab/>
      </w:r>
      <w:r w:rsidRPr="000432CD">
        <w:rPr>
          <w:color w:val="231F20"/>
        </w:rPr>
        <w:t xml:space="preserve"> </w:t>
      </w:r>
      <w:r w:rsidR="001F2A34"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1F2A34" w:rsidRPr="00A7416A">
        <w:rPr>
          <w:szCs w:val="20"/>
        </w:rPr>
        <w:instrText xml:space="preserve"> FORMCHECKBOX </w:instrText>
      </w:r>
      <w:r w:rsidR="00BF5D21">
        <w:rPr>
          <w:szCs w:val="20"/>
        </w:rPr>
      </w:r>
      <w:r w:rsidR="00BF5D21">
        <w:rPr>
          <w:szCs w:val="20"/>
        </w:rPr>
        <w:fldChar w:fldCharType="separate"/>
      </w:r>
      <w:r w:rsidR="001F2A34" w:rsidRPr="00A7416A">
        <w:rPr>
          <w:szCs w:val="20"/>
        </w:rPr>
        <w:fldChar w:fldCharType="end"/>
      </w:r>
      <w:r w:rsidR="00BE364E" w:rsidRPr="000432CD">
        <w:rPr>
          <w:color w:val="231F20"/>
        </w:rPr>
        <w:tab/>
      </w:r>
      <w:r w:rsidR="001F2A34">
        <w:rPr>
          <w:color w:val="231F20"/>
        </w:rPr>
        <w:tab/>
      </w:r>
      <w:r w:rsidRPr="000432CD">
        <w:rPr>
          <w:color w:val="231F20"/>
        </w:rPr>
        <w:t>Bacteriophage phi X-174 or other neoantigen</w:t>
      </w:r>
    </w:p>
    <w:p w14:paraId="5D4C13C6" w14:textId="70342051" w:rsidR="00030058" w:rsidRDefault="00BE364E" w:rsidP="0004477B">
      <w:pPr>
        <w:pStyle w:val="ListParagraph"/>
        <w:numPr>
          <w:ilvl w:val="0"/>
          <w:numId w:val="0"/>
        </w:numPr>
        <w:tabs>
          <w:tab w:val="left" w:pos="1620"/>
          <w:tab w:val="left" w:pos="2160"/>
          <w:tab w:val="left" w:pos="2880"/>
          <w:tab w:val="left" w:pos="3060"/>
          <w:tab w:val="left" w:pos="4140"/>
          <w:tab w:val="left" w:pos="4230"/>
          <w:tab w:val="left" w:pos="4320"/>
          <w:tab w:val="left" w:pos="4500"/>
          <w:tab w:val="left" w:pos="4680"/>
          <w:tab w:val="left" w:pos="5040"/>
          <w:tab w:val="left" w:pos="5220"/>
        </w:tabs>
        <w:spacing w:before="120" w:after="120"/>
        <w:ind w:left="720"/>
        <w:rPr>
          <w:color w:val="231F20"/>
        </w:rPr>
      </w:pPr>
      <w:r w:rsidRPr="000432CD">
        <w:rPr>
          <w:color w:val="231F20"/>
        </w:rPr>
        <w:t xml:space="preserve"> </w:t>
      </w:r>
      <w:r w:rsidRPr="000432CD">
        <w:rPr>
          <w:rStyle w:val="fontstyle31"/>
          <w:rFonts w:ascii="Arial" w:hAnsi="Arial"/>
          <w:b/>
          <w:sz w:val="22"/>
          <w:szCs w:val="22"/>
        </w:rPr>
        <w:t xml:space="preserve"> </w:t>
      </w:r>
      <w:r w:rsidRPr="000432CD">
        <w:rPr>
          <w:color w:val="231F20"/>
        </w:rPr>
        <w:t xml:space="preserve"> </w:t>
      </w:r>
      <w:r w:rsidR="001F2A34"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1F2A34" w:rsidRPr="00A7416A">
        <w:rPr>
          <w:szCs w:val="20"/>
        </w:rPr>
        <w:instrText xml:space="preserve"> FORMCHECKBOX </w:instrText>
      </w:r>
      <w:r w:rsidR="00BF5D21">
        <w:rPr>
          <w:szCs w:val="20"/>
        </w:rPr>
      </w:r>
      <w:r w:rsidR="00BF5D21">
        <w:rPr>
          <w:szCs w:val="20"/>
        </w:rPr>
        <w:fldChar w:fldCharType="separate"/>
      </w:r>
      <w:r w:rsidR="001F2A34" w:rsidRPr="00A7416A">
        <w:rPr>
          <w:szCs w:val="20"/>
        </w:rPr>
        <w:fldChar w:fldCharType="end"/>
      </w:r>
      <w:r w:rsidR="001F2A34" w:rsidRPr="000432CD">
        <w:rPr>
          <w:rStyle w:val="fontstyle31"/>
          <w:rFonts w:ascii="Arial" w:hAnsi="Arial"/>
          <w:b/>
          <w:sz w:val="22"/>
          <w:szCs w:val="22"/>
        </w:rPr>
        <w:t xml:space="preserve"> </w:t>
      </w:r>
      <w:r w:rsidR="001F2A34" w:rsidRPr="000432CD">
        <w:rPr>
          <w:rStyle w:val="fontstyle31"/>
          <w:rFonts w:ascii="Arial" w:hAnsi="Arial"/>
          <w:b/>
          <w:sz w:val="22"/>
          <w:szCs w:val="22"/>
        </w:rPr>
        <w:tab/>
      </w:r>
      <w:r w:rsidR="001F2A34" w:rsidRPr="000432CD">
        <w:rPr>
          <w:rStyle w:val="fontstyle31"/>
          <w:rFonts w:ascii="Arial" w:hAnsi="Arial"/>
          <w:b/>
          <w:sz w:val="22"/>
          <w:szCs w:val="22"/>
        </w:rPr>
        <w:tab/>
      </w:r>
      <w:r w:rsidR="001F2A34"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1F2A34" w:rsidRPr="00A7416A">
        <w:rPr>
          <w:szCs w:val="20"/>
        </w:rPr>
        <w:instrText xml:space="preserve"> FORMCHECKBOX </w:instrText>
      </w:r>
      <w:r w:rsidR="00BF5D21">
        <w:rPr>
          <w:szCs w:val="20"/>
        </w:rPr>
      </w:r>
      <w:r w:rsidR="00BF5D21">
        <w:rPr>
          <w:szCs w:val="20"/>
        </w:rPr>
        <w:fldChar w:fldCharType="separate"/>
      </w:r>
      <w:r w:rsidR="001F2A34" w:rsidRPr="00A7416A">
        <w:rPr>
          <w:szCs w:val="20"/>
        </w:rPr>
        <w:fldChar w:fldCharType="end"/>
      </w:r>
      <w:r w:rsidR="001F2A34" w:rsidRPr="000432CD">
        <w:rPr>
          <w:rStyle w:val="fontstyle31"/>
          <w:rFonts w:ascii="Arial" w:hAnsi="Arial"/>
          <w:b/>
          <w:sz w:val="22"/>
          <w:szCs w:val="22"/>
        </w:rPr>
        <w:t xml:space="preserve"> </w:t>
      </w:r>
      <w:r w:rsidR="001F2A34" w:rsidRPr="000432CD">
        <w:rPr>
          <w:rStyle w:val="fontstyle31"/>
          <w:rFonts w:ascii="Arial" w:hAnsi="Arial"/>
          <w:b/>
          <w:sz w:val="22"/>
          <w:szCs w:val="22"/>
        </w:rPr>
        <w:tab/>
      </w:r>
      <w:r w:rsidR="001F2A34" w:rsidRPr="000432CD">
        <w:rPr>
          <w:color w:val="231F20"/>
        </w:rPr>
        <w:t xml:space="preserve">  </w:t>
      </w:r>
      <w:r w:rsidR="001F2A34">
        <w:rPr>
          <w:color w:val="231F20"/>
        </w:rPr>
        <w:t xml:space="preserve"> </w:t>
      </w:r>
      <w:r w:rsidR="001F2A34"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1F2A34" w:rsidRPr="00A7416A">
        <w:rPr>
          <w:szCs w:val="20"/>
        </w:rPr>
        <w:instrText xml:space="preserve"> FORMCHECKBOX </w:instrText>
      </w:r>
      <w:r w:rsidR="00BF5D21">
        <w:rPr>
          <w:szCs w:val="20"/>
        </w:rPr>
      </w:r>
      <w:r w:rsidR="00BF5D21">
        <w:rPr>
          <w:szCs w:val="20"/>
        </w:rPr>
        <w:fldChar w:fldCharType="separate"/>
      </w:r>
      <w:r w:rsidR="001F2A34" w:rsidRPr="00A7416A">
        <w:rPr>
          <w:szCs w:val="20"/>
        </w:rPr>
        <w:fldChar w:fldCharType="end"/>
      </w:r>
      <w:r w:rsidR="001F2A34" w:rsidRPr="000432CD">
        <w:rPr>
          <w:rStyle w:val="fontstyle31"/>
          <w:rFonts w:ascii="Arial" w:hAnsi="Arial"/>
          <w:b/>
          <w:sz w:val="22"/>
          <w:szCs w:val="22"/>
        </w:rPr>
        <w:tab/>
      </w:r>
      <w:r w:rsidR="001F2A34">
        <w:rPr>
          <w:rStyle w:val="fontstyle31"/>
          <w:rFonts w:ascii="Arial" w:hAnsi="Arial"/>
          <w:b/>
          <w:sz w:val="22"/>
          <w:szCs w:val="22"/>
        </w:rPr>
        <w:t xml:space="preserve"> </w:t>
      </w:r>
      <w:r w:rsidR="001F2A34"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1F2A34" w:rsidRPr="00A7416A">
        <w:rPr>
          <w:szCs w:val="20"/>
        </w:rPr>
        <w:instrText xml:space="preserve"> FORMCHECKBOX </w:instrText>
      </w:r>
      <w:r w:rsidR="00BF5D21">
        <w:rPr>
          <w:szCs w:val="20"/>
        </w:rPr>
      </w:r>
      <w:r w:rsidR="00BF5D21">
        <w:rPr>
          <w:szCs w:val="20"/>
        </w:rPr>
        <w:fldChar w:fldCharType="separate"/>
      </w:r>
      <w:r w:rsidR="001F2A34" w:rsidRPr="00A7416A">
        <w:rPr>
          <w:szCs w:val="20"/>
        </w:rPr>
        <w:fldChar w:fldCharType="end"/>
      </w:r>
      <w:r w:rsidRPr="000432CD">
        <w:rPr>
          <w:color w:val="231F20"/>
        </w:rPr>
        <w:tab/>
      </w:r>
      <w:r w:rsidRPr="000432CD">
        <w:rPr>
          <w:color w:val="231F20"/>
        </w:rPr>
        <w:tab/>
      </w:r>
      <w:r w:rsidR="0004477B">
        <w:rPr>
          <w:color w:val="231F20"/>
        </w:rPr>
        <w:tab/>
      </w:r>
      <w:r w:rsidR="0004477B">
        <w:rPr>
          <w:color w:val="231F20"/>
        </w:rPr>
        <w:tab/>
      </w:r>
      <w:proofErr w:type="spellStart"/>
      <w:r w:rsidR="001E1BFB" w:rsidRPr="000432CD">
        <w:rPr>
          <w:color w:val="231F20"/>
        </w:rPr>
        <w:t>Diptheria</w:t>
      </w:r>
      <w:proofErr w:type="spellEnd"/>
    </w:p>
    <w:p w14:paraId="0DACEF8E" w14:textId="4E926602" w:rsidR="00030058" w:rsidRDefault="00BE364E" w:rsidP="0004477B">
      <w:pPr>
        <w:pStyle w:val="ListParagraph"/>
        <w:numPr>
          <w:ilvl w:val="0"/>
          <w:numId w:val="0"/>
        </w:numPr>
        <w:tabs>
          <w:tab w:val="left" w:pos="810"/>
          <w:tab w:val="left" w:pos="900"/>
          <w:tab w:val="left" w:pos="1980"/>
          <w:tab w:val="left" w:pos="2160"/>
          <w:tab w:val="left" w:pos="2340"/>
          <w:tab w:val="left" w:pos="2880"/>
          <w:tab w:val="left" w:pos="2970"/>
          <w:tab w:val="left" w:pos="3060"/>
          <w:tab w:val="left" w:pos="4050"/>
          <w:tab w:val="left" w:pos="4230"/>
          <w:tab w:val="left" w:pos="4320"/>
          <w:tab w:val="left" w:pos="4410"/>
          <w:tab w:val="left" w:pos="4590"/>
          <w:tab w:val="left" w:pos="5040"/>
          <w:tab w:val="left" w:pos="5220"/>
        </w:tabs>
        <w:spacing w:before="120" w:after="120"/>
        <w:ind w:left="720"/>
        <w:rPr>
          <w:color w:val="231F20"/>
        </w:rPr>
      </w:pPr>
      <w:r w:rsidRPr="000432CD">
        <w:rPr>
          <w:color w:val="231F20"/>
        </w:rPr>
        <w:t xml:space="preserve"> </w:t>
      </w:r>
      <w:r w:rsidRPr="000432CD">
        <w:rPr>
          <w:rStyle w:val="fontstyle31"/>
          <w:rFonts w:ascii="Arial" w:hAnsi="Arial"/>
          <w:b/>
          <w:sz w:val="22"/>
          <w:szCs w:val="22"/>
        </w:rPr>
        <w:t xml:space="preserve">  </w:t>
      </w:r>
      <w:r w:rsidR="001F2A34"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1F2A34" w:rsidRPr="00A7416A">
        <w:rPr>
          <w:szCs w:val="20"/>
        </w:rPr>
        <w:instrText xml:space="preserve"> FORMCHECKBOX </w:instrText>
      </w:r>
      <w:r w:rsidR="00BF5D21">
        <w:rPr>
          <w:szCs w:val="20"/>
        </w:rPr>
      </w:r>
      <w:r w:rsidR="00BF5D21">
        <w:rPr>
          <w:szCs w:val="20"/>
        </w:rPr>
        <w:fldChar w:fldCharType="separate"/>
      </w:r>
      <w:r w:rsidR="001F2A34" w:rsidRPr="00A7416A">
        <w:rPr>
          <w:szCs w:val="20"/>
        </w:rPr>
        <w:fldChar w:fldCharType="end"/>
      </w:r>
      <w:r w:rsidR="001F2A34" w:rsidRPr="000432CD">
        <w:rPr>
          <w:rStyle w:val="fontstyle31"/>
          <w:rFonts w:ascii="Arial" w:hAnsi="Arial"/>
          <w:b/>
          <w:sz w:val="22"/>
          <w:szCs w:val="22"/>
        </w:rPr>
        <w:t xml:space="preserve"> </w:t>
      </w:r>
      <w:r w:rsidR="001F2A34" w:rsidRPr="000432CD">
        <w:rPr>
          <w:rStyle w:val="fontstyle31"/>
          <w:rFonts w:ascii="Arial" w:hAnsi="Arial"/>
          <w:b/>
          <w:sz w:val="22"/>
          <w:szCs w:val="22"/>
        </w:rPr>
        <w:tab/>
      </w:r>
      <w:r w:rsidR="001F2A34" w:rsidRPr="000432CD">
        <w:rPr>
          <w:rStyle w:val="fontstyle31"/>
          <w:rFonts w:ascii="Arial" w:hAnsi="Arial"/>
          <w:b/>
          <w:sz w:val="22"/>
          <w:szCs w:val="22"/>
        </w:rPr>
        <w:tab/>
      </w:r>
      <w:r w:rsidR="001F2A34"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1F2A34" w:rsidRPr="00A7416A">
        <w:rPr>
          <w:szCs w:val="20"/>
        </w:rPr>
        <w:instrText xml:space="preserve"> FORMCHECKBOX </w:instrText>
      </w:r>
      <w:r w:rsidR="00BF5D21">
        <w:rPr>
          <w:szCs w:val="20"/>
        </w:rPr>
      </w:r>
      <w:r w:rsidR="00BF5D21">
        <w:rPr>
          <w:szCs w:val="20"/>
        </w:rPr>
        <w:fldChar w:fldCharType="separate"/>
      </w:r>
      <w:r w:rsidR="001F2A34" w:rsidRPr="00A7416A">
        <w:rPr>
          <w:szCs w:val="20"/>
        </w:rPr>
        <w:fldChar w:fldCharType="end"/>
      </w:r>
      <w:r w:rsidR="001F2A34" w:rsidRPr="000432CD">
        <w:rPr>
          <w:rStyle w:val="fontstyle31"/>
          <w:rFonts w:ascii="Arial" w:hAnsi="Arial"/>
          <w:b/>
          <w:sz w:val="22"/>
          <w:szCs w:val="22"/>
        </w:rPr>
        <w:t xml:space="preserve"> </w:t>
      </w:r>
      <w:r w:rsidR="001F2A34" w:rsidRPr="000432CD">
        <w:rPr>
          <w:rStyle w:val="fontstyle31"/>
          <w:rFonts w:ascii="Arial" w:hAnsi="Arial"/>
          <w:b/>
          <w:sz w:val="22"/>
          <w:szCs w:val="22"/>
        </w:rPr>
        <w:tab/>
      </w:r>
      <w:r w:rsidR="001F2A34" w:rsidRPr="000432CD">
        <w:rPr>
          <w:color w:val="231F20"/>
        </w:rPr>
        <w:t xml:space="preserve">  </w:t>
      </w:r>
      <w:r w:rsidR="001F2A34">
        <w:rPr>
          <w:color w:val="231F20"/>
        </w:rPr>
        <w:t xml:space="preserve"> </w:t>
      </w:r>
      <w:r w:rsidR="001F2A34"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1F2A34" w:rsidRPr="00A7416A">
        <w:rPr>
          <w:szCs w:val="20"/>
        </w:rPr>
        <w:instrText xml:space="preserve"> FORMCHECKBOX </w:instrText>
      </w:r>
      <w:r w:rsidR="00BF5D21">
        <w:rPr>
          <w:szCs w:val="20"/>
        </w:rPr>
      </w:r>
      <w:r w:rsidR="00BF5D21">
        <w:rPr>
          <w:szCs w:val="20"/>
        </w:rPr>
        <w:fldChar w:fldCharType="separate"/>
      </w:r>
      <w:r w:rsidR="001F2A34" w:rsidRPr="00A7416A">
        <w:rPr>
          <w:szCs w:val="20"/>
        </w:rPr>
        <w:fldChar w:fldCharType="end"/>
      </w:r>
      <w:r w:rsidR="001F2A34" w:rsidRPr="000432CD">
        <w:rPr>
          <w:rStyle w:val="fontstyle31"/>
          <w:rFonts w:ascii="Arial" w:hAnsi="Arial"/>
          <w:b/>
          <w:sz w:val="22"/>
          <w:szCs w:val="22"/>
        </w:rPr>
        <w:tab/>
      </w:r>
      <w:r w:rsidR="001F2A34" w:rsidRPr="000432CD">
        <w:rPr>
          <w:color w:val="231F20"/>
        </w:rPr>
        <w:t xml:space="preserve"> </w:t>
      </w:r>
      <w:r w:rsidR="0018756F">
        <w:rPr>
          <w:color w:val="231F20"/>
        </w:rPr>
        <w:t xml:space="preserve"> </w:t>
      </w:r>
      <w:r w:rsidR="0004477B">
        <w:rPr>
          <w:color w:val="231F20"/>
        </w:rPr>
        <w:tab/>
      </w:r>
      <w:r w:rsidR="001F2A34"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1F2A34" w:rsidRPr="00A7416A">
        <w:rPr>
          <w:szCs w:val="20"/>
        </w:rPr>
        <w:instrText xml:space="preserve"> FORMCHECKBOX </w:instrText>
      </w:r>
      <w:r w:rsidR="00BF5D21">
        <w:rPr>
          <w:szCs w:val="20"/>
        </w:rPr>
      </w:r>
      <w:r w:rsidR="00BF5D21">
        <w:rPr>
          <w:szCs w:val="20"/>
        </w:rPr>
        <w:fldChar w:fldCharType="separate"/>
      </w:r>
      <w:r w:rsidR="001F2A34" w:rsidRPr="00A7416A">
        <w:rPr>
          <w:szCs w:val="20"/>
        </w:rPr>
        <w:fldChar w:fldCharType="end"/>
      </w:r>
      <w:r w:rsidRPr="000432CD">
        <w:rPr>
          <w:color w:val="231F20"/>
        </w:rPr>
        <w:t xml:space="preserve"> </w:t>
      </w:r>
      <w:r w:rsidRPr="000432CD">
        <w:rPr>
          <w:color w:val="231F20"/>
        </w:rPr>
        <w:tab/>
      </w:r>
      <w:r w:rsidRPr="000432CD">
        <w:rPr>
          <w:color w:val="231F20"/>
        </w:rPr>
        <w:tab/>
      </w:r>
      <w:r w:rsidR="00572A73">
        <w:rPr>
          <w:color w:val="231F20"/>
        </w:rPr>
        <w:tab/>
      </w:r>
      <w:proofErr w:type="spellStart"/>
      <w:r w:rsidR="0018756F">
        <w:rPr>
          <w:color w:val="231F20"/>
        </w:rPr>
        <w:t>u</w:t>
      </w:r>
      <w:r w:rsidR="001E1BFB" w:rsidRPr="000432CD">
        <w:rPr>
          <w:color w:val="231F20"/>
        </w:rPr>
        <w:t>Isohemagglutinin</w:t>
      </w:r>
      <w:proofErr w:type="spellEnd"/>
      <w:r w:rsidR="001E1BFB" w:rsidRPr="000432CD">
        <w:rPr>
          <w:color w:val="231F20"/>
        </w:rPr>
        <w:t xml:space="preserve"> anti-A</w:t>
      </w:r>
    </w:p>
    <w:p w14:paraId="6ADE1D8D" w14:textId="41747FDE" w:rsidR="00030058" w:rsidRDefault="00BE364E" w:rsidP="00B23A8B">
      <w:pPr>
        <w:pStyle w:val="ListParagraph"/>
        <w:numPr>
          <w:ilvl w:val="0"/>
          <w:numId w:val="0"/>
        </w:numPr>
        <w:tabs>
          <w:tab w:val="left" w:pos="2070"/>
          <w:tab w:val="left" w:pos="2250"/>
          <w:tab w:val="left" w:pos="2880"/>
          <w:tab w:val="left" w:pos="2970"/>
          <w:tab w:val="left" w:pos="3060"/>
          <w:tab w:val="left" w:pos="3150"/>
          <w:tab w:val="left" w:pos="4140"/>
          <w:tab w:val="left" w:pos="4320"/>
          <w:tab w:val="left" w:pos="4500"/>
          <w:tab w:val="left" w:pos="4680"/>
          <w:tab w:val="left" w:pos="4770"/>
          <w:tab w:val="left" w:pos="4860"/>
          <w:tab w:val="left" w:pos="5040"/>
          <w:tab w:val="left" w:pos="5220"/>
          <w:tab w:val="left" w:pos="5310"/>
        </w:tabs>
        <w:spacing w:before="120" w:after="120"/>
        <w:ind w:left="720"/>
        <w:rPr>
          <w:color w:val="231F20"/>
        </w:rPr>
      </w:pPr>
      <w:r w:rsidRPr="000432CD">
        <w:rPr>
          <w:color w:val="231F20"/>
        </w:rPr>
        <w:t xml:space="preserve"> </w:t>
      </w:r>
      <w:r w:rsidR="001F2A34">
        <w:rPr>
          <w:color w:val="231F20"/>
        </w:rPr>
        <w:t xml:space="preserve"> </w:t>
      </w:r>
      <w:r w:rsidRPr="000432CD">
        <w:rPr>
          <w:rStyle w:val="fontstyle31"/>
          <w:rFonts w:ascii="Arial" w:hAnsi="Arial"/>
          <w:b/>
          <w:sz w:val="22"/>
          <w:szCs w:val="22"/>
        </w:rPr>
        <w:t xml:space="preserve"> </w:t>
      </w:r>
      <w:r w:rsidR="001F2A34"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1F2A34" w:rsidRPr="00A7416A">
        <w:rPr>
          <w:szCs w:val="20"/>
        </w:rPr>
        <w:instrText xml:space="preserve"> FORMCHECKBOX </w:instrText>
      </w:r>
      <w:r w:rsidR="00BF5D21">
        <w:rPr>
          <w:szCs w:val="20"/>
        </w:rPr>
      </w:r>
      <w:r w:rsidR="00BF5D21">
        <w:rPr>
          <w:szCs w:val="20"/>
        </w:rPr>
        <w:fldChar w:fldCharType="separate"/>
      </w:r>
      <w:r w:rsidR="001F2A34" w:rsidRPr="00A7416A">
        <w:rPr>
          <w:szCs w:val="20"/>
        </w:rPr>
        <w:fldChar w:fldCharType="end"/>
      </w:r>
      <w:r w:rsidR="001F2A34">
        <w:rPr>
          <w:szCs w:val="20"/>
        </w:rPr>
        <w:tab/>
      </w:r>
      <w:r w:rsidR="0018756F">
        <w:rPr>
          <w:szCs w:val="20"/>
        </w:rPr>
        <w:t xml:space="preserve"> </w:t>
      </w:r>
      <w:r w:rsidR="001F2A34"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1F2A34" w:rsidRPr="00A7416A">
        <w:rPr>
          <w:szCs w:val="20"/>
        </w:rPr>
        <w:instrText xml:space="preserve"> FORMCHECKBOX </w:instrText>
      </w:r>
      <w:r w:rsidR="00BF5D21">
        <w:rPr>
          <w:szCs w:val="20"/>
        </w:rPr>
      </w:r>
      <w:r w:rsidR="00BF5D21">
        <w:rPr>
          <w:szCs w:val="20"/>
        </w:rPr>
        <w:fldChar w:fldCharType="separate"/>
      </w:r>
      <w:r w:rsidR="001F2A34" w:rsidRPr="00A7416A">
        <w:rPr>
          <w:szCs w:val="20"/>
        </w:rPr>
        <w:fldChar w:fldCharType="end"/>
      </w:r>
      <w:r w:rsidR="001F2A34" w:rsidRPr="000432CD">
        <w:rPr>
          <w:rStyle w:val="fontstyle31"/>
          <w:rFonts w:ascii="Arial" w:hAnsi="Arial"/>
          <w:b/>
          <w:sz w:val="22"/>
          <w:szCs w:val="22"/>
        </w:rPr>
        <w:t xml:space="preserve"> </w:t>
      </w:r>
      <w:r w:rsidR="001F2A34" w:rsidRPr="000432CD">
        <w:rPr>
          <w:rStyle w:val="fontstyle31"/>
          <w:rFonts w:ascii="Arial" w:hAnsi="Arial"/>
          <w:b/>
          <w:sz w:val="22"/>
          <w:szCs w:val="22"/>
        </w:rPr>
        <w:tab/>
      </w:r>
      <w:r w:rsidR="001F2A34" w:rsidRPr="000432CD">
        <w:rPr>
          <w:color w:val="231F20"/>
        </w:rPr>
        <w:t xml:space="preserve">  </w:t>
      </w:r>
      <w:r w:rsidR="001F2A34">
        <w:rPr>
          <w:color w:val="231F20"/>
        </w:rPr>
        <w:t xml:space="preserve"> </w:t>
      </w:r>
      <w:r w:rsidR="001F2A34"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1F2A34" w:rsidRPr="00A7416A">
        <w:rPr>
          <w:szCs w:val="20"/>
        </w:rPr>
        <w:instrText xml:space="preserve"> FORMCHECKBOX </w:instrText>
      </w:r>
      <w:r w:rsidR="00BF5D21">
        <w:rPr>
          <w:szCs w:val="20"/>
        </w:rPr>
      </w:r>
      <w:r w:rsidR="00BF5D21">
        <w:rPr>
          <w:szCs w:val="20"/>
        </w:rPr>
        <w:fldChar w:fldCharType="separate"/>
      </w:r>
      <w:r w:rsidR="001F2A34" w:rsidRPr="00A7416A">
        <w:rPr>
          <w:szCs w:val="20"/>
        </w:rPr>
        <w:fldChar w:fldCharType="end"/>
      </w:r>
      <w:r w:rsidR="001F2A34" w:rsidRPr="000432CD">
        <w:rPr>
          <w:rStyle w:val="fontstyle31"/>
          <w:rFonts w:ascii="Arial" w:hAnsi="Arial"/>
          <w:b/>
          <w:sz w:val="22"/>
          <w:szCs w:val="22"/>
        </w:rPr>
        <w:tab/>
      </w:r>
      <w:r w:rsidR="001F2A34" w:rsidRPr="000432CD">
        <w:rPr>
          <w:color w:val="231F20"/>
        </w:rPr>
        <w:t xml:space="preserve"> </w:t>
      </w:r>
      <w:r w:rsidR="001F2A34"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1F2A34" w:rsidRPr="00A7416A">
        <w:rPr>
          <w:szCs w:val="20"/>
        </w:rPr>
        <w:instrText xml:space="preserve"> FORMCHECKBOX </w:instrText>
      </w:r>
      <w:r w:rsidR="00BF5D21">
        <w:rPr>
          <w:szCs w:val="20"/>
        </w:rPr>
      </w:r>
      <w:r w:rsidR="00BF5D21">
        <w:rPr>
          <w:szCs w:val="20"/>
        </w:rPr>
        <w:fldChar w:fldCharType="separate"/>
      </w:r>
      <w:r w:rsidR="001F2A34" w:rsidRPr="00A7416A">
        <w:rPr>
          <w:szCs w:val="20"/>
        </w:rPr>
        <w:fldChar w:fldCharType="end"/>
      </w:r>
      <w:r w:rsidR="001F2A34" w:rsidRPr="000432CD">
        <w:rPr>
          <w:color w:val="231F20"/>
        </w:rPr>
        <w:tab/>
      </w:r>
      <w:r w:rsidRPr="000432CD">
        <w:rPr>
          <w:color w:val="231F20"/>
        </w:rPr>
        <w:tab/>
      </w:r>
      <w:r w:rsidRPr="000432CD">
        <w:rPr>
          <w:color w:val="231F20"/>
        </w:rPr>
        <w:tab/>
      </w:r>
      <w:r w:rsidR="0018756F">
        <w:rPr>
          <w:color w:val="231F20"/>
        </w:rPr>
        <w:tab/>
      </w:r>
      <w:r w:rsidR="00572A73">
        <w:rPr>
          <w:color w:val="231F20"/>
        </w:rPr>
        <w:tab/>
      </w:r>
      <w:r w:rsidR="00572A73">
        <w:rPr>
          <w:color w:val="231F20"/>
        </w:rPr>
        <w:tab/>
      </w:r>
      <w:proofErr w:type="spellStart"/>
      <w:r w:rsidR="001E1BFB" w:rsidRPr="000432CD">
        <w:rPr>
          <w:color w:val="231F20"/>
        </w:rPr>
        <w:t>Isohemagglutinin</w:t>
      </w:r>
      <w:proofErr w:type="spellEnd"/>
      <w:r w:rsidR="001E1BFB" w:rsidRPr="000432CD">
        <w:rPr>
          <w:color w:val="231F20"/>
        </w:rPr>
        <w:t xml:space="preserve"> anti-B</w:t>
      </w:r>
    </w:p>
    <w:p w14:paraId="6FF57A6E" w14:textId="79470FA5" w:rsidR="00030058" w:rsidRDefault="00BE364E" w:rsidP="00572A73">
      <w:pPr>
        <w:pStyle w:val="ListParagraph"/>
        <w:numPr>
          <w:ilvl w:val="0"/>
          <w:numId w:val="0"/>
        </w:numPr>
        <w:tabs>
          <w:tab w:val="left" w:pos="810"/>
          <w:tab w:val="left" w:pos="900"/>
          <w:tab w:val="left" w:pos="1440"/>
          <w:tab w:val="left" w:pos="2160"/>
          <w:tab w:val="left" w:pos="2970"/>
          <w:tab w:val="left" w:pos="3060"/>
          <w:tab w:val="left" w:pos="3330"/>
          <w:tab w:val="left" w:pos="4140"/>
          <w:tab w:val="left" w:pos="4320"/>
          <w:tab w:val="left" w:pos="5220"/>
        </w:tabs>
        <w:spacing w:before="120" w:after="120"/>
        <w:ind w:left="720" w:right="-180"/>
        <w:rPr>
          <w:color w:val="231F20"/>
        </w:rPr>
      </w:pPr>
      <w:r w:rsidRPr="000432CD">
        <w:rPr>
          <w:color w:val="231F20"/>
        </w:rPr>
        <w:t xml:space="preserve"> </w:t>
      </w:r>
      <w:r w:rsidR="00E77742">
        <w:rPr>
          <w:color w:val="231F20"/>
        </w:rPr>
        <w:tab/>
      </w:r>
      <w:r w:rsidRPr="000432CD">
        <w:rPr>
          <w:rStyle w:val="fontstyle31"/>
          <w:rFonts w:ascii="Arial" w:hAnsi="Arial"/>
          <w:b/>
          <w:sz w:val="22"/>
          <w:szCs w:val="22"/>
        </w:rPr>
        <w:t xml:space="preserve"> </w:t>
      </w:r>
      <w:r w:rsidR="00E77742">
        <w:rPr>
          <w:rStyle w:val="fontstyle31"/>
          <w:rFonts w:ascii="Arial" w:hAnsi="Arial"/>
          <w:b/>
          <w:sz w:val="22"/>
          <w:szCs w:val="22"/>
        </w:rPr>
        <w:t xml:space="preserve"> </w:t>
      </w:r>
      <w:r w:rsidR="00E77742"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E77742" w:rsidRPr="00A7416A">
        <w:rPr>
          <w:szCs w:val="20"/>
        </w:rPr>
        <w:instrText xml:space="preserve"> FORMCHECKBOX </w:instrText>
      </w:r>
      <w:r w:rsidR="00BF5D21">
        <w:rPr>
          <w:szCs w:val="20"/>
        </w:rPr>
      </w:r>
      <w:r w:rsidR="00BF5D21">
        <w:rPr>
          <w:szCs w:val="20"/>
        </w:rPr>
        <w:fldChar w:fldCharType="separate"/>
      </w:r>
      <w:r w:rsidR="00E77742" w:rsidRPr="00A7416A">
        <w:rPr>
          <w:szCs w:val="20"/>
        </w:rPr>
        <w:fldChar w:fldCharType="end"/>
      </w:r>
      <w:r w:rsidR="00E77742" w:rsidRPr="000432CD">
        <w:rPr>
          <w:rStyle w:val="fontstyle31"/>
          <w:rFonts w:ascii="Arial" w:hAnsi="Arial"/>
          <w:b/>
          <w:sz w:val="22"/>
          <w:szCs w:val="22"/>
        </w:rPr>
        <w:t xml:space="preserve"> </w:t>
      </w:r>
      <w:r w:rsidR="00E77742">
        <w:rPr>
          <w:rStyle w:val="fontstyle31"/>
          <w:rFonts w:ascii="Arial" w:hAnsi="Arial"/>
          <w:b/>
          <w:sz w:val="22"/>
          <w:szCs w:val="22"/>
        </w:rPr>
        <w:tab/>
      </w:r>
      <w:r w:rsidR="00E77742">
        <w:rPr>
          <w:rStyle w:val="fontstyle31"/>
          <w:rFonts w:ascii="Arial" w:hAnsi="Arial"/>
          <w:b/>
          <w:sz w:val="22"/>
          <w:szCs w:val="22"/>
        </w:rPr>
        <w:tab/>
      </w:r>
      <w:r w:rsidR="00E77742"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E77742" w:rsidRPr="00A7416A">
        <w:rPr>
          <w:szCs w:val="20"/>
        </w:rPr>
        <w:instrText xml:space="preserve"> FORMCHECKBOX </w:instrText>
      </w:r>
      <w:r w:rsidR="00BF5D21">
        <w:rPr>
          <w:szCs w:val="20"/>
        </w:rPr>
      </w:r>
      <w:r w:rsidR="00BF5D21">
        <w:rPr>
          <w:szCs w:val="20"/>
        </w:rPr>
        <w:fldChar w:fldCharType="separate"/>
      </w:r>
      <w:r w:rsidR="00E77742" w:rsidRPr="00A7416A">
        <w:rPr>
          <w:szCs w:val="20"/>
        </w:rPr>
        <w:fldChar w:fldCharType="end"/>
      </w:r>
      <w:r w:rsidR="00E77742" w:rsidRPr="000432CD">
        <w:rPr>
          <w:rStyle w:val="fontstyle31"/>
          <w:rFonts w:ascii="Arial" w:hAnsi="Arial"/>
          <w:b/>
          <w:sz w:val="22"/>
          <w:szCs w:val="22"/>
        </w:rPr>
        <w:t xml:space="preserve"> </w:t>
      </w:r>
      <w:r w:rsidR="00E77742" w:rsidRPr="000432CD">
        <w:rPr>
          <w:color w:val="231F20"/>
        </w:rPr>
        <w:t xml:space="preserve">  </w:t>
      </w:r>
      <w:r w:rsidR="00E77742">
        <w:rPr>
          <w:color w:val="231F20"/>
        </w:rPr>
        <w:tab/>
      </w:r>
      <w:r w:rsidR="0004477B">
        <w:rPr>
          <w:color w:val="231F20"/>
        </w:rPr>
        <w:t xml:space="preserve"> </w:t>
      </w:r>
      <w:r w:rsidR="00E77742">
        <w:rPr>
          <w:color w:val="231F20"/>
        </w:rPr>
        <w:t xml:space="preserve"> </w:t>
      </w:r>
      <w:r w:rsidR="00E77742"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E77742" w:rsidRPr="00A7416A">
        <w:rPr>
          <w:szCs w:val="20"/>
        </w:rPr>
        <w:instrText xml:space="preserve"> FORMCHECKBOX </w:instrText>
      </w:r>
      <w:r w:rsidR="00BF5D21">
        <w:rPr>
          <w:szCs w:val="20"/>
        </w:rPr>
      </w:r>
      <w:r w:rsidR="00BF5D21">
        <w:rPr>
          <w:szCs w:val="20"/>
        </w:rPr>
        <w:fldChar w:fldCharType="separate"/>
      </w:r>
      <w:r w:rsidR="00E77742" w:rsidRPr="00A7416A">
        <w:rPr>
          <w:szCs w:val="20"/>
        </w:rPr>
        <w:fldChar w:fldCharType="end"/>
      </w:r>
      <w:r w:rsidR="00E77742" w:rsidRPr="000432CD">
        <w:rPr>
          <w:rStyle w:val="fontstyle31"/>
          <w:rFonts w:ascii="Arial" w:hAnsi="Arial"/>
          <w:b/>
          <w:sz w:val="22"/>
          <w:szCs w:val="22"/>
        </w:rPr>
        <w:tab/>
      </w:r>
      <w:r w:rsidR="0018756F">
        <w:rPr>
          <w:color w:val="231F20"/>
        </w:rPr>
        <w:t xml:space="preserve"> </w:t>
      </w:r>
      <w:r w:rsidR="00E77742"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E77742" w:rsidRPr="00A7416A">
        <w:rPr>
          <w:szCs w:val="20"/>
        </w:rPr>
        <w:instrText xml:space="preserve"> FORMCHECKBOX </w:instrText>
      </w:r>
      <w:r w:rsidR="00BF5D21">
        <w:rPr>
          <w:szCs w:val="20"/>
        </w:rPr>
      </w:r>
      <w:r w:rsidR="00BF5D21">
        <w:rPr>
          <w:szCs w:val="20"/>
        </w:rPr>
        <w:fldChar w:fldCharType="separate"/>
      </w:r>
      <w:r w:rsidR="00E77742" w:rsidRPr="00A7416A">
        <w:rPr>
          <w:szCs w:val="20"/>
        </w:rPr>
        <w:fldChar w:fldCharType="end"/>
      </w:r>
      <w:r w:rsidR="00E77742" w:rsidRPr="000432CD">
        <w:rPr>
          <w:color w:val="231F20"/>
        </w:rPr>
        <w:t xml:space="preserve"> </w:t>
      </w:r>
      <w:r w:rsidR="00E77742" w:rsidRPr="000432CD">
        <w:rPr>
          <w:color w:val="231F20"/>
        </w:rPr>
        <w:tab/>
      </w:r>
      <w:r w:rsidR="001E1BFB" w:rsidRPr="000432CD">
        <w:rPr>
          <w:color w:val="231F20"/>
        </w:rPr>
        <w:t>Protein conjugated HIB or pneumococcal vaccine</w:t>
      </w:r>
      <w:r w:rsidR="0018756F">
        <w:rPr>
          <w:color w:val="231F20"/>
        </w:rPr>
        <w:t xml:space="preserve"> </w:t>
      </w:r>
    </w:p>
    <w:p w14:paraId="00AC96D1" w14:textId="77A75601" w:rsidR="00030058" w:rsidRDefault="00BE364E" w:rsidP="0018756F">
      <w:pPr>
        <w:pStyle w:val="ListParagraph"/>
        <w:numPr>
          <w:ilvl w:val="0"/>
          <w:numId w:val="0"/>
        </w:numPr>
        <w:tabs>
          <w:tab w:val="left" w:pos="4860"/>
          <w:tab w:val="left" w:pos="5220"/>
          <w:tab w:val="left" w:pos="5310"/>
          <w:tab w:val="left" w:pos="5400"/>
        </w:tabs>
        <w:spacing w:before="120" w:after="120"/>
        <w:ind w:left="720"/>
        <w:rPr>
          <w:color w:val="231F20"/>
        </w:rPr>
      </w:pPr>
      <w:r w:rsidRPr="000432CD">
        <w:rPr>
          <w:color w:val="231F20"/>
        </w:rPr>
        <w:tab/>
      </w:r>
      <w:r w:rsidRPr="000432CD">
        <w:rPr>
          <w:color w:val="231F20"/>
        </w:rPr>
        <w:tab/>
      </w:r>
      <w:r w:rsidR="001E1BFB" w:rsidRPr="000432CD">
        <w:rPr>
          <w:color w:val="231F20"/>
        </w:rPr>
        <w:t>Tetanus</w:t>
      </w:r>
    </w:p>
    <w:p w14:paraId="4C88472D" w14:textId="0C1E4793" w:rsidR="000432CD" w:rsidRPr="000432CD" w:rsidRDefault="001E1BFB" w:rsidP="00030058">
      <w:pPr>
        <w:pStyle w:val="ListParagraph"/>
        <w:numPr>
          <w:ilvl w:val="0"/>
          <w:numId w:val="0"/>
        </w:numPr>
        <w:spacing w:before="120" w:after="120"/>
        <w:ind w:left="720"/>
      </w:pPr>
      <w:r w:rsidRPr="000432CD">
        <w:rPr>
          <w:color w:val="231F20"/>
        </w:rPr>
        <w:t>Unconjugated pneumococcal polysaccharide:</w:t>
      </w:r>
      <w:r w:rsidR="000432CD">
        <w:rPr>
          <w:color w:val="231F20"/>
        </w:rPr>
        <w:t xml:space="preserve"> ____________________/ _____________________</w:t>
      </w:r>
    </w:p>
    <w:p w14:paraId="787584D9" w14:textId="5613B15E" w:rsidR="000432CD" w:rsidRPr="000432CD" w:rsidRDefault="001E1BFB" w:rsidP="00030058">
      <w:pPr>
        <w:pStyle w:val="ListParagraph"/>
        <w:numPr>
          <w:ilvl w:val="0"/>
          <w:numId w:val="0"/>
        </w:numPr>
        <w:spacing w:before="120" w:after="120"/>
        <w:ind w:left="2880" w:firstLine="720"/>
      </w:pPr>
      <w:r w:rsidRPr="000432CD">
        <w:rPr>
          <w:color w:val="231F20"/>
          <w:sz w:val="18"/>
          <w:szCs w:val="18"/>
        </w:rPr>
        <w:t>Number of serotypes producing a protective level / Total serotypes tested from vaccine</w:t>
      </w:r>
    </w:p>
    <w:p w14:paraId="1F79A954" w14:textId="77777777" w:rsidR="00030058" w:rsidRPr="00030058" w:rsidRDefault="001E1BFB" w:rsidP="009F1B6F">
      <w:pPr>
        <w:pStyle w:val="ListParagraph"/>
        <w:numPr>
          <w:ilvl w:val="0"/>
          <w:numId w:val="2"/>
        </w:numPr>
        <w:spacing w:before="120" w:after="120"/>
      </w:pPr>
      <w:r w:rsidRPr="000432CD">
        <w:rPr>
          <w:b/>
          <w:bCs/>
          <w:color w:val="231F20"/>
        </w:rPr>
        <w:t>Lymphocyte Function</w:t>
      </w:r>
    </w:p>
    <w:p w14:paraId="49483485" w14:textId="794A1A7B" w:rsidR="0018756F" w:rsidRPr="009F4A67" w:rsidRDefault="001E1BFB" w:rsidP="0018756F">
      <w:pPr>
        <w:pStyle w:val="ListParagraph"/>
        <w:numPr>
          <w:ilvl w:val="0"/>
          <w:numId w:val="0"/>
        </w:numPr>
        <w:spacing w:after="120"/>
        <w:ind w:left="720"/>
      </w:pPr>
      <w:r w:rsidRPr="000432CD">
        <w:rPr>
          <w:color w:val="231F20"/>
        </w:rPr>
        <w:t>Date lymphocyte function was assessed:</w:t>
      </w:r>
      <w:r w:rsidR="0018756F" w:rsidRPr="0018756F">
        <w:rPr>
          <w:szCs w:val="24"/>
        </w:rPr>
        <w:t xml:space="preserve"> </w:t>
      </w:r>
      <w:r w:rsidR="0018756F" w:rsidRPr="009F4A67">
        <w:rPr>
          <w:szCs w:val="24"/>
        </w:rPr>
        <w:t>___ ___ - ___ ___ ___ - ___ ___ ___ ___ (DD-MMM-YYYY)</w:t>
      </w:r>
    </w:p>
    <w:p w14:paraId="737292DF" w14:textId="7213B66B" w:rsidR="001E1BFB" w:rsidRPr="001E1BFB" w:rsidRDefault="001E1BFB" w:rsidP="00030058">
      <w:pPr>
        <w:pStyle w:val="ListParagraph"/>
        <w:numPr>
          <w:ilvl w:val="0"/>
          <w:numId w:val="0"/>
        </w:numPr>
        <w:spacing w:before="120" w:after="120"/>
        <w:ind w:left="720"/>
      </w:pPr>
    </w:p>
    <w:tbl>
      <w:tblPr>
        <w:tblW w:w="0" w:type="auto"/>
        <w:tblInd w:w="7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70"/>
        <w:gridCol w:w="3270"/>
        <w:gridCol w:w="1035"/>
        <w:gridCol w:w="1140"/>
        <w:gridCol w:w="1140"/>
      </w:tblGrid>
      <w:tr w:rsidR="00BE364E" w:rsidRPr="0008022A" w14:paraId="4B27BA38" w14:textId="50BFC71E" w:rsidTr="00466E1E"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2643" w14:textId="77777777" w:rsidR="00BE364E" w:rsidRPr="001E1BFB" w:rsidRDefault="00BE364E" w:rsidP="00030058">
            <w:pPr>
              <w:spacing w:before="60" w:after="60"/>
              <w:rPr>
                <w:bCs/>
                <w:color w:val="231F20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97C1C" w14:textId="49448A9B" w:rsidR="00BE364E" w:rsidRPr="001E1BFB" w:rsidRDefault="00BE364E" w:rsidP="00030058">
            <w:pPr>
              <w:spacing w:before="60" w:after="60"/>
            </w:pPr>
            <w:r w:rsidRPr="001E1BFB">
              <w:rPr>
                <w:bCs/>
                <w:color w:val="231F20"/>
              </w:rPr>
              <w:t>Absent (&lt; 10% of control)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B04D5" w14:textId="6F64E287" w:rsidR="00BE364E" w:rsidRPr="001E1BFB" w:rsidRDefault="00BE364E" w:rsidP="00030058">
            <w:pPr>
              <w:spacing w:before="60" w:after="60"/>
            </w:pPr>
            <w:proofErr w:type="gramStart"/>
            <w:r w:rsidRPr="001E1BFB">
              <w:rPr>
                <w:bCs/>
                <w:color w:val="231F20"/>
              </w:rPr>
              <w:t>Low  (</w:t>
            </w:r>
            <w:proofErr w:type="gramEnd"/>
            <w:r w:rsidRPr="001E1BFB">
              <w:rPr>
                <w:bCs/>
                <w:color w:val="231F20"/>
              </w:rPr>
              <w:t>10-30% of control)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51DDF" w14:textId="315EF607" w:rsidR="00BE364E" w:rsidRPr="001E1BFB" w:rsidRDefault="00BE364E" w:rsidP="00030058">
            <w:pPr>
              <w:spacing w:before="60" w:after="60"/>
            </w:pPr>
            <w:proofErr w:type="gramStart"/>
            <w:r w:rsidRPr="001E1BFB">
              <w:rPr>
                <w:bCs/>
                <w:color w:val="231F20"/>
              </w:rPr>
              <w:t>Normal  (</w:t>
            </w:r>
            <w:proofErr w:type="gramEnd"/>
            <w:r w:rsidRPr="001E1BFB">
              <w:rPr>
                <w:bCs/>
                <w:color w:val="231F20"/>
              </w:rPr>
              <w:t>&gt; 30% of control)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98B9" w14:textId="308EA1BA" w:rsidR="00BE364E" w:rsidRPr="0008022A" w:rsidRDefault="00BE364E" w:rsidP="00030058">
            <w:pPr>
              <w:spacing w:before="60" w:after="60"/>
              <w:rPr>
                <w:bCs/>
                <w:color w:val="231F20"/>
              </w:rPr>
            </w:pPr>
            <w:r w:rsidRPr="0008022A">
              <w:rPr>
                <w:bCs/>
                <w:color w:val="231F20"/>
              </w:rPr>
              <w:t>Not Tested</w:t>
            </w:r>
          </w:p>
        </w:tc>
      </w:tr>
      <w:tr w:rsidR="00BE364E" w:rsidRPr="0008022A" w14:paraId="4F49A8FF" w14:textId="775DCE57" w:rsidTr="00466E1E"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6DE3" w14:textId="28B38391" w:rsidR="00BE364E" w:rsidRPr="001E1BFB" w:rsidRDefault="00FD4BD9" w:rsidP="00030058">
            <w:pPr>
              <w:spacing w:before="60" w:after="60"/>
            </w:pPr>
            <w:r>
              <w:t>Anti-CD3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D7C0" w14:textId="6676BCE4" w:rsidR="00BE364E" w:rsidRPr="001E1BFB" w:rsidRDefault="00BE364E" w:rsidP="00030058">
            <w:pPr>
              <w:spacing w:before="60" w:after="60"/>
            </w:pPr>
          </w:p>
        </w:tc>
        <w:tc>
          <w:tcPr>
            <w:tcW w:w="0" w:type="auto"/>
            <w:vAlign w:val="center"/>
          </w:tcPr>
          <w:p w14:paraId="36A4BFAF" w14:textId="77777777" w:rsidR="00BE364E" w:rsidRPr="001E1BFB" w:rsidRDefault="00BE364E" w:rsidP="00030058">
            <w:pPr>
              <w:spacing w:before="60" w:after="60"/>
            </w:pPr>
          </w:p>
        </w:tc>
        <w:tc>
          <w:tcPr>
            <w:tcW w:w="0" w:type="auto"/>
            <w:vAlign w:val="center"/>
            <w:hideMark/>
          </w:tcPr>
          <w:p w14:paraId="695A7BBB" w14:textId="77777777" w:rsidR="00BE364E" w:rsidRPr="001E1BFB" w:rsidRDefault="00BE364E" w:rsidP="00030058">
            <w:pPr>
              <w:spacing w:before="60" w:after="60"/>
            </w:pPr>
          </w:p>
        </w:tc>
        <w:tc>
          <w:tcPr>
            <w:tcW w:w="0" w:type="auto"/>
          </w:tcPr>
          <w:p w14:paraId="64C1D757" w14:textId="77777777" w:rsidR="00BE364E" w:rsidRPr="0008022A" w:rsidRDefault="00BE364E" w:rsidP="00030058">
            <w:pPr>
              <w:spacing w:before="60" w:after="60"/>
            </w:pPr>
          </w:p>
        </w:tc>
      </w:tr>
      <w:tr w:rsidR="00BE364E" w:rsidRPr="0008022A" w14:paraId="4F79FB7E" w14:textId="7B6F08A2" w:rsidTr="00466E1E"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737E" w14:textId="525F2FA4" w:rsidR="00BE364E" w:rsidRPr="001E1BFB" w:rsidRDefault="00FD4BD9" w:rsidP="00030058">
            <w:pPr>
              <w:spacing w:before="60" w:after="60"/>
            </w:pPr>
            <w:r>
              <w:t>Candida antigen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2656" w14:textId="5A398F5B" w:rsidR="00BE364E" w:rsidRPr="001E1BFB" w:rsidRDefault="00BE364E" w:rsidP="00030058">
            <w:pPr>
              <w:spacing w:before="60" w:after="60"/>
            </w:pPr>
          </w:p>
        </w:tc>
        <w:tc>
          <w:tcPr>
            <w:tcW w:w="0" w:type="auto"/>
            <w:vAlign w:val="center"/>
          </w:tcPr>
          <w:p w14:paraId="0CFC9A12" w14:textId="77777777" w:rsidR="00BE364E" w:rsidRPr="001E1BFB" w:rsidRDefault="00BE364E" w:rsidP="00030058">
            <w:pPr>
              <w:spacing w:before="60" w:after="60"/>
            </w:pPr>
          </w:p>
        </w:tc>
        <w:tc>
          <w:tcPr>
            <w:tcW w:w="0" w:type="auto"/>
            <w:vAlign w:val="center"/>
            <w:hideMark/>
          </w:tcPr>
          <w:p w14:paraId="51AF5C6F" w14:textId="77777777" w:rsidR="00BE364E" w:rsidRPr="001E1BFB" w:rsidRDefault="00BE364E" w:rsidP="00030058">
            <w:pPr>
              <w:spacing w:before="60" w:after="60"/>
            </w:pPr>
          </w:p>
        </w:tc>
        <w:tc>
          <w:tcPr>
            <w:tcW w:w="0" w:type="auto"/>
          </w:tcPr>
          <w:p w14:paraId="6DAB1B7F" w14:textId="77777777" w:rsidR="00BE364E" w:rsidRPr="0008022A" w:rsidRDefault="00BE364E" w:rsidP="00030058">
            <w:pPr>
              <w:spacing w:before="60" w:after="60"/>
            </w:pPr>
          </w:p>
        </w:tc>
      </w:tr>
      <w:tr w:rsidR="00BE364E" w:rsidRPr="0008022A" w14:paraId="4485B21E" w14:textId="77777777" w:rsidTr="00466E1E"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CDCA" w14:textId="23C83327" w:rsidR="00BE364E" w:rsidRPr="001E1BFB" w:rsidRDefault="00FD4BD9" w:rsidP="00030058">
            <w:pPr>
              <w:spacing w:before="60" w:after="60"/>
            </w:pPr>
            <w:proofErr w:type="spellStart"/>
            <w:r>
              <w:t>Concavalin</w:t>
            </w:r>
            <w:proofErr w:type="spellEnd"/>
            <w:r>
              <w:t xml:space="preserve"> A (</w:t>
            </w:r>
            <w:proofErr w:type="spellStart"/>
            <w:r>
              <w:t>ConA</w:t>
            </w:r>
            <w:proofErr w:type="spellEnd"/>
            <w:r>
              <w:t>)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A7A8" w14:textId="77777777" w:rsidR="00BE364E" w:rsidRPr="001E1BFB" w:rsidRDefault="00BE364E" w:rsidP="00030058">
            <w:pPr>
              <w:spacing w:before="60" w:after="60"/>
            </w:pPr>
          </w:p>
        </w:tc>
        <w:tc>
          <w:tcPr>
            <w:tcW w:w="0" w:type="auto"/>
            <w:vAlign w:val="center"/>
          </w:tcPr>
          <w:p w14:paraId="6EDAB9BC" w14:textId="77777777" w:rsidR="00BE364E" w:rsidRPr="001E1BFB" w:rsidRDefault="00BE364E" w:rsidP="00030058">
            <w:pPr>
              <w:spacing w:before="60" w:after="60"/>
            </w:pPr>
          </w:p>
        </w:tc>
        <w:tc>
          <w:tcPr>
            <w:tcW w:w="0" w:type="auto"/>
            <w:vAlign w:val="center"/>
          </w:tcPr>
          <w:p w14:paraId="58145C1A" w14:textId="77777777" w:rsidR="00BE364E" w:rsidRPr="001E1BFB" w:rsidRDefault="00BE364E" w:rsidP="00030058">
            <w:pPr>
              <w:spacing w:before="60" w:after="60"/>
            </w:pPr>
          </w:p>
        </w:tc>
        <w:tc>
          <w:tcPr>
            <w:tcW w:w="0" w:type="auto"/>
          </w:tcPr>
          <w:p w14:paraId="201E468F" w14:textId="77777777" w:rsidR="00BE364E" w:rsidRPr="0008022A" w:rsidRDefault="00BE364E" w:rsidP="00030058">
            <w:pPr>
              <w:spacing w:before="60" w:after="60"/>
            </w:pPr>
          </w:p>
        </w:tc>
      </w:tr>
      <w:tr w:rsidR="00BE364E" w:rsidRPr="0008022A" w14:paraId="24DA89C6" w14:textId="77777777" w:rsidTr="00466E1E"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8BDC" w14:textId="54177AA0" w:rsidR="00BE364E" w:rsidRPr="001E1BFB" w:rsidRDefault="00FD4BD9" w:rsidP="00030058">
            <w:pPr>
              <w:spacing w:before="60" w:after="60"/>
            </w:pPr>
            <w:r>
              <w:t>Phytohemagglutinin (PHA)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4765" w14:textId="77777777" w:rsidR="00BE364E" w:rsidRPr="001E1BFB" w:rsidRDefault="00BE364E" w:rsidP="00030058">
            <w:pPr>
              <w:spacing w:before="60" w:after="60"/>
            </w:pPr>
          </w:p>
        </w:tc>
        <w:tc>
          <w:tcPr>
            <w:tcW w:w="0" w:type="auto"/>
            <w:vAlign w:val="center"/>
          </w:tcPr>
          <w:p w14:paraId="40A2CAAD" w14:textId="77777777" w:rsidR="00BE364E" w:rsidRPr="001E1BFB" w:rsidRDefault="00BE364E" w:rsidP="00030058">
            <w:pPr>
              <w:spacing w:before="60" w:after="60"/>
            </w:pPr>
          </w:p>
        </w:tc>
        <w:tc>
          <w:tcPr>
            <w:tcW w:w="0" w:type="auto"/>
            <w:vAlign w:val="center"/>
          </w:tcPr>
          <w:p w14:paraId="404638A6" w14:textId="77777777" w:rsidR="00BE364E" w:rsidRPr="001E1BFB" w:rsidRDefault="00BE364E" w:rsidP="00030058">
            <w:pPr>
              <w:spacing w:before="60" w:after="60"/>
            </w:pPr>
          </w:p>
        </w:tc>
        <w:tc>
          <w:tcPr>
            <w:tcW w:w="0" w:type="auto"/>
          </w:tcPr>
          <w:p w14:paraId="60F7FE10" w14:textId="77777777" w:rsidR="00BE364E" w:rsidRPr="0008022A" w:rsidRDefault="00BE364E" w:rsidP="00030058">
            <w:pPr>
              <w:spacing w:before="60" w:after="60"/>
            </w:pPr>
          </w:p>
        </w:tc>
      </w:tr>
      <w:tr w:rsidR="00BE364E" w:rsidRPr="0008022A" w14:paraId="13FAA701" w14:textId="77777777" w:rsidTr="00466E1E"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2167" w14:textId="65539F69" w:rsidR="00BE364E" w:rsidRPr="001E1BFB" w:rsidRDefault="00FD4BD9" w:rsidP="00030058">
            <w:pPr>
              <w:spacing w:before="60" w:after="60"/>
            </w:pPr>
            <w:r>
              <w:t>Pokeweed mitogen (PWM)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53BF" w14:textId="77777777" w:rsidR="00BE364E" w:rsidRPr="001E1BFB" w:rsidRDefault="00BE364E" w:rsidP="00030058">
            <w:pPr>
              <w:spacing w:before="60" w:after="60"/>
            </w:pPr>
          </w:p>
        </w:tc>
        <w:tc>
          <w:tcPr>
            <w:tcW w:w="0" w:type="auto"/>
            <w:vAlign w:val="center"/>
          </w:tcPr>
          <w:p w14:paraId="56F68C5E" w14:textId="77777777" w:rsidR="00BE364E" w:rsidRPr="001E1BFB" w:rsidRDefault="00BE364E" w:rsidP="00030058">
            <w:pPr>
              <w:spacing w:before="60" w:after="60"/>
            </w:pPr>
          </w:p>
        </w:tc>
        <w:tc>
          <w:tcPr>
            <w:tcW w:w="0" w:type="auto"/>
            <w:vAlign w:val="center"/>
          </w:tcPr>
          <w:p w14:paraId="4B73E503" w14:textId="77777777" w:rsidR="00BE364E" w:rsidRPr="001E1BFB" w:rsidRDefault="00BE364E" w:rsidP="00030058">
            <w:pPr>
              <w:spacing w:before="60" w:after="60"/>
            </w:pPr>
          </w:p>
        </w:tc>
        <w:tc>
          <w:tcPr>
            <w:tcW w:w="0" w:type="auto"/>
          </w:tcPr>
          <w:p w14:paraId="38258F63" w14:textId="77777777" w:rsidR="00BE364E" w:rsidRPr="0008022A" w:rsidRDefault="00BE364E" w:rsidP="00030058">
            <w:pPr>
              <w:spacing w:before="60" w:after="60"/>
            </w:pPr>
          </w:p>
        </w:tc>
      </w:tr>
      <w:tr w:rsidR="00FD4BD9" w:rsidRPr="0008022A" w14:paraId="6D4FB91D" w14:textId="77777777" w:rsidTr="00466E1E"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FC55" w14:textId="19A9F0C8" w:rsidR="00FD4BD9" w:rsidRPr="001E1BFB" w:rsidRDefault="00FD4BD9" w:rsidP="00030058">
            <w:pPr>
              <w:spacing w:before="60" w:after="60"/>
            </w:pPr>
            <w:r>
              <w:t>Tetanus antigen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4A5C" w14:textId="77777777" w:rsidR="00FD4BD9" w:rsidRPr="001E1BFB" w:rsidRDefault="00FD4BD9" w:rsidP="00030058">
            <w:pPr>
              <w:spacing w:before="60" w:after="60"/>
            </w:pPr>
          </w:p>
        </w:tc>
        <w:tc>
          <w:tcPr>
            <w:tcW w:w="0" w:type="auto"/>
            <w:vAlign w:val="center"/>
          </w:tcPr>
          <w:p w14:paraId="41B35A1A" w14:textId="77777777" w:rsidR="00FD4BD9" w:rsidRPr="001E1BFB" w:rsidRDefault="00FD4BD9" w:rsidP="00030058">
            <w:pPr>
              <w:spacing w:before="60" w:after="60"/>
            </w:pPr>
          </w:p>
        </w:tc>
        <w:tc>
          <w:tcPr>
            <w:tcW w:w="0" w:type="auto"/>
            <w:vAlign w:val="center"/>
          </w:tcPr>
          <w:p w14:paraId="18947782" w14:textId="77777777" w:rsidR="00FD4BD9" w:rsidRPr="001E1BFB" w:rsidRDefault="00FD4BD9" w:rsidP="00030058">
            <w:pPr>
              <w:spacing w:before="60" w:after="60"/>
            </w:pPr>
          </w:p>
        </w:tc>
        <w:tc>
          <w:tcPr>
            <w:tcW w:w="0" w:type="auto"/>
          </w:tcPr>
          <w:p w14:paraId="12B96476" w14:textId="77777777" w:rsidR="00FD4BD9" w:rsidRPr="0008022A" w:rsidRDefault="00FD4BD9" w:rsidP="00030058">
            <w:pPr>
              <w:spacing w:before="60" w:after="60"/>
            </w:pPr>
          </w:p>
        </w:tc>
      </w:tr>
    </w:tbl>
    <w:p w14:paraId="4E1C30C5" w14:textId="77777777" w:rsidR="002A36DE" w:rsidRDefault="002A36DE" w:rsidP="002A36DE">
      <w:pPr>
        <w:pStyle w:val="ListParagraph"/>
        <w:numPr>
          <w:ilvl w:val="0"/>
          <w:numId w:val="0"/>
        </w:numPr>
        <w:spacing w:before="120" w:after="120"/>
        <w:ind w:left="720"/>
        <w:rPr>
          <w:rStyle w:val="fontstyle01"/>
          <w:rFonts w:ascii="Arial" w:hAnsi="Arial"/>
          <w:sz w:val="22"/>
          <w:szCs w:val="22"/>
        </w:rPr>
      </w:pPr>
    </w:p>
    <w:p w14:paraId="3743996B" w14:textId="77777777" w:rsidR="002A36DE" w:rsidRDefault="002A36DE">
      <w:pPr>
        <w:rPr>
          <w:rStyle w:val="fontstyle01"/>
          <w:rFonts w:ascii="Arial" w:hAnsi="Arial"/>
          <w:sz w:val="22"/>
          <w:szCs w:val="22"/>
        </w:rPr>
      </w:pPr>
      <w:r>
        <w:rPr>
          <w:rStyle w:val="fontstyle01"/>
          <w:rFonts w:ascii="Arial" w:hAnsi="Arial"/>
          <w:sz w:val="22"/>
          <w:szCs w:val="22"/>
        </w:rPr>
        <w:br w:type="page"/>
      </w:r>
    </w:p>
    <w:p w14:paraId="084A4C09" w14:textId="2A87D002" w:rsidR="00030058" w:rsidRPr="00030058" w:rsidRDefault="00440152" w:rsidP="009F1B6F">
      <w:pPr>
        <w:pStyle w:val="ListParagraph"/>
        <w:numPr>
          <w:ilvl w:val="0"/>
          <w:numId w:val="2"/>
        </w:numPr>
        <w:spacing w:before="120" w:after="120"/>
        <w:rPr>
          <w:rStyle w:val="fontstyle01"/>
          <w:rFonts w:ascii="Arial" w:hAnsi="Arial"/>
          <w:b w:val="0"/>
          <w:sz w:val="22"/>
          <w:szCs w:val="22"/>
        </w:rPr>
      </w:pPr>
      <w:r w:rsidRPr="00487DB2">
        <w:rPr>
          <w:rStyle w:val="fontstyle01"/>
          <w:rFonts w:ascii="Arial" w:hAnsi="Arial"/>
          <w:sz w:val="22"/>
          <w:szCs w:val="22"/>
        </w:rPr>
        <w:lastRenderedPageBreak/>
        <w:t>Clinical Features Assessed between Diagnosis and the Start of the Preparative Regimen</w:t>
      </w:r>
    </w:p>
    <w:p w14:paraId="12802158" w14:textId="366BA7F8" w:rsidR="00030058" w:rsidRDefault="00440152" w:rsidP="00030058">
      <w:pPr>
        <w:pStyle w:val="ListParagraph"/>
        <w:numPr>
          <w:ilvl w:val="0"/>
          <w:numId w:val="0"/>
        </w:numPr>
        <w:spacing w:before="120" w:after="120"/>
        <w:ind w:left="720"/>
        <w:rPr>
          <w:rStyle w:val="fontstyle01"/>
          <w:rFonts w:ascii="Arial" w:hAnsi="Arial"/>
          <w:b w:val="0"/>
          <w:sz w:val="22"/>
          <w:szCs w:val="22"/>
        </w:rPr>
      </w:pPr>
      <w:r w:rsidRPr="00487DB2">
        <w:rPr>
          <w:rStyle w:val="fontstyle01"/>
          <w:rFonts w:ascii="Arial" w:hAnsi="Arial"/>
          <w:b w:val="0"/>
          <w:sz w:val="22"/>
          <w:szCs w:val="22"/>
        </w:rPr>
        <w:t xml:space="preserve">Infections </w:t>
      </w:r>
      <w:r w:rsidR="009F1B6F">
        <w:rPr>
          <w:rStyle w:val="fontstyle01"/>
          <w:rFonts w:ascii="Arial" w:hAnsi="Arial"/>
          <w:b w:val="0"/>
          <w:sz w:val="22"/>
          <w:szCs w:val="22"/>
        </w:rPr>
        <w:t xml:space="preserve">(See Infection CRF) </w:t>
      </w:r>
      <w:r w:rsidRPr="00487DB2">
        <w:rPr>
          <w:rStyle w:val="fontstyle01"/>
          <w:rFonts w:ascii="Arial" w:hAnsi="Arial"/>
          <w:b w:val="0"/>
          <w:sz w:val="22"/>
          <w:szCs w:val="22"/>
        </w:rPr>
        <w:t>Identified between Diagnosis and the Start of the Preparative Regimen</w:t>
      </w:r>
      <w:r w:rsidR="00030058">
        <w:rPr>
          <w:rStyle w:val="fontstyle01"/>
          <w:rFonts w:ascii="Arial" w:hAnsi="Arial"/>
          <w:b w:val="0"/>
          <w:sz w:val="22"/>
          <w:szCs w:val="22"/>
        </w:rPr>
        <w:t xml:space="preserve">. </w:t>
      </w:r>
    </w:p>
    <w:p w14:paraId="76265A60" w14:textId="77777777" w:rsidR="00030058" w:rsidRDefault="00440152" w:rsidP="00030058">
      <w:pPr>
        <w:pStyle w:val="ListParagraph"/>
        <w:numPr>
          <w:ilvl w:val="0"/>
          <w:numId w:val="0"/>
        </w:numPr>
        <w:spacing w:before="120" w:after="120"/>
        <w:ind w:left="720"/>
        <w:rPr>
          <w:rStyle w:val="fontstyle21"/>
          <w:rFonts w:ascii="Arial" w:hAnsi="Arial"/>
          <w:sz w:val="22"/>
          <w:szCs w:val="22"/>
        </w:rPr>
      </w:pPr>
      <w:r w:rsidRPr="00487DB2">
        <w:rPr>
          <w:rStyle w:val="fontstyle21"/>
          <w:rFonts w:ascii="Arial" w:hAnsi="Arial"/>
          <w:sz w:val="22"/>
          <w:szCs w:val="22"/>
        </w:rPr>
        <w:t>Specify the presence of all clinically significant infections identified between diagnosis and the start of the preparative regimen. If any</w:t>
      </w:r>
      <w:r w:rsidR="00096B1D" w:rsidRPr="00487DB2">
        <w:rPr>
          <w:rStyle w:val="fontstyle21"/>
          <w:rFonts w:ascii="Arial" w:hAnsi="Arial"/>
          <w:sz w:val="22"/>
          <w:szCs w:val="22"/>
        </w:rPr>
        <w:t xml:space="preserve"> </w:t>
      </w:r>
      <w:r w:rsidRPr="00487DB2">
        <w:rPr>
          <w:rStyle w:val="fontstyle21"/>
          <w:rFonts w:ascii="Arial" w:hAnsi="Arial"/>
          <w:sz w:val="22"/>
          <w:szCs w:val="22"/>
        </w:rPr>
        <w:t>given infection was identified, use the Codes for Commonly Reported Organisms on the following page to report the organism present.</w:t>
      </w:r>
    </w:p>
    <w:p w14:paraId="3EF71F56" w14:textId="4062E515" w:rsidR="000432CD" w:rsidRDefault="00440152" w:rsidP="00030058">
      <w:pPr>
        <w:pStyle w:val="ListParagraph"/>
        <w:numPr>
          <w:ilvl w:val="0"/>
          <w:numId w:val="0"/>
        </w:numPr>
        <w:spacing w:before="120" w:after="120"/>
        <w:ind w:left="720"/>
        <w:rPr>
          <w:rStyle w:val="fontstyle21"/>
          <w:rFonts w:ascii="Arial" w:hAnsi="Arial"/>
          <w:sz w:val="22"/>
          <w:szCs w:val="22"/>
        </w:rPr>
      </w:pPr>
      <w:r w:rsidRPr="00487DB2">
        <w:rPr>
          <w:rStyle w:val="fontstyle21"/>
          <w:rFonts w:ascii="Arial" w:hAnsi="Arial"/>
          <w:sz w:val="22"/>
          <w:szCs w:val="22"/>
        </w:rPr>
        <w:t>Only report an organism once, even if it was identified at the same site in subsequent infections.</w:t>
      </w:r>
    </w:p>
    <w:p w14:paraId="3AB348E7" w14:textId="59207D12" w:rsidR="000A7864" w:rsidRDefault="00C82D37" w:rsidP="00C356C2">
      <w:pPr>
        <w:spacing w:before="120" w:after="120"/>
        <w:ind w:left="720"/>
        <w:rPr>
          <w:rStyle w:val="fontstyle21"/>
          <w:rFonts w:ascii="Arial" w:hAnsi="Arial"/>
          <w:sz w:val="22"/>
          <w:szCs w:val="22"/>
        </w:rPr>
      </w:pPr>
      <w:r w:rsidRPr="00030058">
        <w:rPr>
          <w:rStyle w:val="fontstyle21"/>
          <w:rFonts w:ascii="Arial" w:hAnsi="Arial"/>
          <w:sz w:val="22"/>
          <w:szCs w:val="22"/>
        </w:rPr>
        <w:t>Hepatitis</w:t>
      </w:r>
      <w:r w:rsidR="00C356C2">
        <w:rPr>
          <w:rStyle w:val="fontstyle21"/>
          <w:rFonts w:ascii="Arial" w:hAnsi="Arial"/>
          <w:sz w:val="22"/>
          <w:szCs w:val="22"/>
        </w:rPr>
        <w:tab/>
      </w:r>
      <w:r w:rsidR="0004477B"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04477B" w:rsidRPr="00A7416A">
        <w:rPr>
          <w:szCs w:val="20"/>
        </w:rPr>
        <w:instrText xml:space="preserve"> FORMCHECKBOX </w:instrText>
      </w:r>
      <w:r w:rsidR="00BF5D21">
        <w:rPr>
          <w:szCs w:val="20"/>
        </w:rPr>
      </w:r>
      <w:r w:rsidR="00BF5D21">
        <w:rPr>
          <w:szCs w:val="20"/>
        </w:rPr>
        <w:fldChar w:fldCharType="separate"/>
      </w:r>
      <w:r w:rsidR="0004477B" w:rsidRPr="00A7416A">
        <w:rPr>
          <w:szCs w:val="20"/>
        </w:rPr>
        <w:fldChar w:fldCharType="end"/>
      </w:r>
      <w:r w:rsidR="0004477B" w:rsidRPr="000432CD">
        <w:rPr>
          <w:rStyle w:val="fontstyle31"/>
          <w:rFonts w:ascii="Arial" w:hAnsi="Arial"/>
          <w:b/>
          <w:sz w:val="22"/>
          <w:szCs w:val="22"/>
        </w:rPr>
        <w:t xml:space="preserve"> </w:t>
      </w:r>
      <w:r w:rsidR="00030058">
        <w:rPr>
          <w:rStyle w:val="fontstyle31"/>
          <w:rFonts w:ascii="Arial" w:hAnsi="Arial"/>
          <w:sz w:val="22"/>
          <w:szCs w:val="22"/>
        </w:rPr>
        <w:t>Y</w:t>
      </w:r>
      <w:r w:rsidR="00440152" w:rsidRPr="00030058">
        <w:rPr>
          <w:rStyle w:val="fontstyle21"/>
          <w:rFonts w:ascii="Arial" w:hAnsi="Arial"/>
          <w:sz w:val="22"/>
          <w:szCs w:val="22"/>
        </w:rPr>
        <w:t>es</w:t>
      </w:r>
      <w:r w:rsidR="00030058">
        <w:rPr>
          <w:rStyle w:val="fontstyle21"/>
          <w:rFonts w:ascii="Arial" w:hAnsi="Arial"/>
          <w:sz w:val="22"/>
          <w:szCs w:val="22"/>
        </w:rPr>
        <w:tab/>
      </w:r>
      <w:r w:rsidR="00C356C2">
        <w:rPr>
          <w:rStyle w:val="fontstyle21"/>
          <w:rFonts w:ascii="Arial" w:hAnsi="Arial"/>
          <w:sz w:val="22"/>
          <w:szCs w:val="22"/>
        </w:rPr>
        <w:t xml:space="preserve"> </w:t>
      </w:r>
      <w:r w:rsidR="009B2914" w:rsidRPr="00030058">
        <w:rPr>
          <w:rStyle w:val="fontstyle31"/>
          <w:rFonts w:ascii="Arial" w:hAnsi="Arial"/>
          <w:b/>
          <w:sz w:val="22"/>
          <w:szCs w:val="22"/>
        </w:rPr>
        <w:t xml:space="preserve"> </w:t>
      </w:r>
      <w:r w:rsidR="0004477B"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04477B" w:rsidRPr="00A7416A">
        <w:rPr>
          <w:szCs w:val="20"/>
        </w:rPr>
        <w:instrText xml:space="preserve"> FORMCHECKBOX </w:instrText>
      </w:r>
      <w:r w:rsidR="00BF5D21">
        <w:rPr>
          <w:szCs w:val="20"/>
        </w:rPr>
      </w:r>
      <w:r w:rsidR="00BF5D21">
        <w:rPr>
          <w:szCs w:val="20"/>
        </w:rPr>
        <w:fldChar w:fldCharType="separate"/>
      </w:r>
      <w:r w:rsidR="0004477B" w:rsidRPr="00A7416A">
        <w:rPr>
          <w:szCs w:val="20"/>
        </w:rPr>
        <w:fldChar w:fldCharType="end"/>
      </w:r>
      <w:r w:rsidR="0004477B">
        <w:rPr>
          <w:szCs w:val="20"/>
        </w:rPr>
        <w:t xml:space="preserve"> </w:t>
      </w:r>
      <w:r w:rsidR="00030058">
        <w:rPr>
          <w:rStyle w:val="fontstyle31"/>
          <w:rFonts w:ascii="Arial" w:hAnsi="Arial"/>
          <w:sz w:val="22"/>
          <w:szCs w:val="22"/>
        </w:rPr>
        <w:t>N</w:t>
      </w:r>
      <w:r w:rsidR="00440152" w:rsidRPr="00030058">
        <w:rPr>
          <w:rStyle w:val="fontstyle21"/>
          <w:rFonts w:ascii="Arial" w:hAnsi="Arial"/>
          <w:sz w:val="22"/>
          <w:szCs w:val="22"/>
        </w:rPr>
        <w:t>o</w:t>
      </w:r>
      <w:r w:rsidR="001C3271">
        <w:rPr>
          <w:rStyle w:val="fontstyle21"/>
          <w:rFonts w:ascii="Arial" w:hAnsi="Arial"/>
          <w:sz w:val="22"/>
          <w:szCs w:val="22"/>
        </w:rPr>
        <w:t xml:space="preserve"> </w:t>
      </w:r>
      <w:r w:rsidR="00440152" w:rsidRPr="00030058">
        <w:rPr>
          <w:rStyle w:val="fontstyle21"/>
          <w:rFonts w:ascii="Arial" w:hAnsi="Arial"/>
          <w:sz w:val="22"/>
          <w:szCs w:val="22"/>
        </w:rPr>
        <w:t xml:space="preserve"> </w:t>
      </w:r>
      <w:r w:rsidR="00030058">
        <w:rPr>
          <w:rStyle w:val="fontstyle21"/>
          <w:rFonts w:ascii="Arial" w:hAnsi="Arial"/>
          <w:sz w:val="22"/>
          <w:szCs w:val="22"/>
        </w:rPr>
        <w:tab/>
      </w:r>
    </w:p>
    <w:p w14:paraId="4E76D7AA" w14:textId="294AEEAE" w:rsidR="001C3271" w:rsidRDefault="001C3271" w:rsidP="00C356C2">
      <w:pPr>
        <w:spacing w:before="120" w:after="120"/>
        <w:ind w:left="720"/>
        <w:rPr>
          <w:rStyle w:val="fontstyle21"/>
          <w:rFonts w:ascii="Arial" w:hAnsi="Arial"/>
          <w:sz w:val="22"/>
          <w:szCs w:val="22"/>
        </w:rPr>
      </w:pPr>
      <w:r>
        <w:rPr>
          <w:rStyle w:val="fontstyle21"/>
          <w:rFonts w:ascii="Arial" w:hAnsi="Arial"/>
          <w:sz w:val="22"/>
          <w:szCs w:val="22"/>
        </w:rPr>
        <w:t>If yes, indicate:</w:t>
      </w:r>
    </w:p>
    <w:p w14:paraId="02512A56" w14:textId="213DB4AF" w:rsidR="001C3271" w:rsidRDefault="0086041E" w:rsidP="00C356C2">
      <w:pPr>
        <w:spacing w:before="120" w:after="120"/>
        <w:ind w:left="2160"/>
        <w:rPr>
          <w:rStyle w:val="fontstyle01"/>
          <w:rFonts w:ascii="Arial" w:hAnsi="Arial"/>
          <w:b w:val="0"/>
          <w:sz w:val="22"/>
          <w:szCs w:val="22"/>
        </w:rPr>
      </w:pPr>
      <w:r w:rsidRPr="00030058">
        <w:rPr>
          <w:rStyle w:val="fontstyle01"/>
          <w:rFonts w:ascii="Arial" w:hAnsi="Arial"/>
          <w:b w:val="0"/>
          <w:sz w:val="22"/>
          <w:szCs w:val="22"/>
        </w:rPr>
        <w:t>First organism</w:t>
      </w:r>
    </w:p>
    <w:p w14:paraId="68FB9A4C" w14:textId="175B3645" w:rsidR="001C3271" w:rsidRDefault="0086041E" w:rsidP="00C356C2">
      <w:pPr>
        <w:spacing w:before="120" w:after="120"/>
        <w:ind w:left="1440" w:firstLine="720"/>
        <w:rPr>
          <w:rStyle w:val="fontstyle01"/>
          <w:rFonts w:ascii="Arial" w:hAnsi="Arial"/>
          <w:b w:val="0"/>
          <w:sz w:val="22"/>
          <w:szCs w:val="22"/>
        </w:rPr>
      </w:pPr>
      <w:r w:rsidRPr="00030058">
        <w:rPr>
          <w:rStyle w:val="fontstyle01"/>
          <w:rFonts w:ascii="Arial" w:hAnsi="Arial"/>
          <w:b w:val="0"/>
          <w:sz w:val="22"/>
          <w:szCs w:val="22"/>
        </w:rPr>
        <w:t xml:space="preserve">Second organism </w:t>
      </w:r>
    </w:p>
    <w:p w14:paraId="33F0834D" w14:textId="77777777" w:rsidR="001C3271" w:rsidRDefault="0086041E" w:rsidP="00C356C2">
      <w:pPr>
        <w:spacing w:before="120" w:after="120"/>
        <w:ind w:left="2160"/>
        <w:rPr>
          <w:rStyle w:val="fontstyle01"/>
          <w:rFonts w:ascii="Arial" w:hAnsi="Arial"/>
          <w:b w:val="0"/>
          <w:sz w:val="22"/>
          <w:szCs w:val="22"/>
        </w:rPr>
      </w:pPr>
      <w:r w:rsidRPr="00030058">
        <w:rPr>
          <w:rStyle w:val="fontstyle01"/>
          <w:rFonts w:ascii="Arial" w:hAnsi="Arial"/>
          <w:b w:val="0"/>
          <w:sz w:val="22"/>
          <w:szCs w:val="22"/>
        </w:rPr>
        <w:t xml:space="preserve">Third organism </w:t>
      </w:r>
    </w:p>
    <w:p w14:paraId="0A136C60" w14:textId="57495937" w:rsidR="000A4FB1" w:rsidRPr="00030058" w:rsidRDefault="0086041E" w:rsidP="00C356C2">
      <w:pPr>
        <w:spacing w:before="120" w:after="120"/>
        <w:ind w:left="2160"/>
        <w:rPr>
          <w:rStyle w:val="fontstyle21"/>
          <w:rFonts w:ascii="Arial" w:hAnsi="Arial"/>
          <w:sz w:val="22"/>
          <w:szCs w:val="22"/>
        </w:rPr>
      </w:pPr>
      <w:r w:rsidRPr="00030058">
        <w:rPr>
          <w:rStyle w:val="fontstyle01"/>
          <w:rFonts w:ascii="Arial" w:hAnsi="Arial"/>
          <w:b w:val="0"/>
          <w:sz w:val="22"/>
          <w:szCs w:val="22"/>
        </w:rPr>
        <w:t xml:space="preserve">Specify </w:t>
      </w:r>
      <w:proofErr w:type="gramStart"/>
      <w:r w:rsidRPr="00030058">
        <w:rPr>
          <w:rStyle w:val="fontstyle01"/>
          <w:rFonts w:ascii="Arial" w:hAnsi="Arial"/>
          <w:b w:val="0"/>
          <w:sz w:val="22"/>
          <w:szCs w:val="22"/>
        </w:rPr>
        <w:t>other</w:t>
      </w:r>
      <w:proofErr w:type="gramEnd"/>
      <w:r w:rsidRPr="00030058">
        <w:rPr>
          <w:rStyle w:val="fontstyle01"/>
          <w:rFonts w:ascii="Arial" w:hAnsi="Arial"/>
          <w:b w:val="0"/>
          <w:sz w:val="22"/>
          <w:szCs w:val="22"/>
        </w:rPr>
        <w:t xml:space="preserve"> organism</w:t>
      </w:r>
    </w:p>
    <w:p w14:paraId="4BD6332D" w14:textId="77777777" w:rsidR="00030058" w:rsidRDefault="00440152" w:rsidP="00C356C2">
      <w:pPr>
        <w:spacing w:before="120" w:after="120"/>
        <w:ind w:left="2880"/>
        <w:rPr>
          <w:rStyle w:val="fontstyle21"/>
          <w:rFonts w:ascii="Arial" w:hAnsi="Arial"/>
          <w:sz w:val="22"/>
          <w:szCs w:val="22"/>
        </w:rPr>
      </w:pPr>
      <w:r w:rsidRPr="0008022A">
        <w:rPr>
          <w:rStyle w:val="fontstyle21"/>
          <w:rFonts w:ascii="Arial" w:hAnsi="Arial"/>
          <w:sz w:val="22"/>
          <w:szCs w:val="22"/>
        </w:rPr>
        <w:t>If hepatitis was present, was it a prominent feature of ID?</w:t>
      </w:r>
    </w:p>
    <w:p w14:paraId="321D9A47" w14:textId="0C162A7F" w:rsidR="00030058" w:rsidRDefault="0004477B" w:rsidP="00C356C2">
      <w:pPr>
        <w:spacing w:before="120" w:after="120"/>
        <w:ind w:left="2880"/>
        <w:rPr>
          <w:rStyle w:val="fontstyle21"/>
          <w:rFonts w:ascii="Arial" w:hAnsi="Arial"/>
          <w:sz w:val="22"/>
          <w:szCs w:val="22"/>
        </w:rPr>
      </w:pPr>
      <w:r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7416A">
        <w:rPr>
          <w:szCs w:val="20"/>
        </w:rPr>
        <w:instrText xml:space="preserve"> FORMCHECKBOX </w:instrText>
      </w:r>
      <w:r w:rsidR="00BF5D21">
        <w:rPr>
          <w:szCs w:val="20"/>
        </w:rPr>
      </w:r>
      <w:r w:rsidR="00BF5D21">
        <w:rPr>
          <w:szCs w:val="20"/>
        </w:rPr>
        <w:fldChar w:fldCharType="separate"/>
      </w:r>
      <w:r w:rsidRPr="00A7416A">
        <w:rPr>
          <w:szCs w:val="20"/>
        </w:rPr>
        <w:fldChar w:fldCharType="end"/>
      </w:r>
      <w:r>
        <w:rPr>
          <w:szCs w:val="20"/>
        </w:rPr>
        <w:t xml:space="preserve"> </w:t>
      </w:r>
      <w:r w:rsidR="00C356C2">
        <w:rPr>
          <w:rStyle w:val="fontstyle21"/>
          <w:rFonts w:ascii="Arial" w:hAnsi="Arial"/>
          <w:sz w:val="22"/>
          <w:szCs w:val="22"/>
        </w:rPr>
        <w:t>Y</w:t>
      </w:r>
      <w:r w:rsidR="00440152" w:rsidRPr="0008022A">
        <w:rPr>
          <w:rStyle w:val="fontstyle21"/>
          <w:rFonts w:ascii="Arial" w:hAnsi="Arial"/>
          <w:sz w:val="22"/>
          <w:szCs w:val="22"/>
        </w:rPr>
        <w:t>es</w:t>
      </w:r>
    </w:p>
    <w:p w14:paraId="51A30A67" w14:textId="4968F4E2" w:rsidR="000A4FB1" w:rsidRDefault="0004477B" w:rsidP="00C356C2">
      <w:pPr>
        <w:spacing w:before="120" w:after="120"/>
        <w:ind w:left="2880"/>
        <w:rPr>
          <w:color w:val="231F20"/>
        </w:rPr>
      </w:pPr>
      <w:r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7416A">
        <w:rPr>
          <w:szCs w:val="20"/>
        </w:rPr>
        <w:instrText xml:space="preserve"> FORMCHECKBOX </w:instrText>
      </w:r>
      <w:r w:rsidR="00BF5D21">
        <w:rPr>
          <w:szCs w:val="20"/>
        </w:rPr>
      </w:r>
      <w:r w:rsidR="00BF5D21">
        <w:rPr>
          <w:szCs w:val="20"/>
        </w:rPr>
        <w:fldChar w:fldCharType="separate"/>
      </w:r>
      <w:r w:rsidRPr="00A7416A">
        <w:rPr>
          <w:szCs w:val="20"/>
        </w:rPr>
        <w:fldChar w:fldCharType="end"/>
      </w:r>
      <w:r>
        <w:rPr>
          <w:szCs w:val="20"/>
        </w:rPr>
        <w:t xml:space="preserve"> </w:t>
      </w:r>
      <w:r w:rsidR="00C356C2">
        <w:rPr>
          <w:rStyle w:val="fontstyle21"/>
          <w:rFonts w:ascii="Arial" w:hAnsi="Arial"/>
          <w:sz w:val="22"/>
          <w:szCs w:val="22"/>
        </w:rPr>
        <w:t>N</w:t>
      </w:r>
      <w:r w:rsidR="00440152" w:rsidRPr="0008022A">
        <w:rPr>
          <w:rStyle w:val="fontstyle21"/>
          <w:rFonts w:ascii="Arial" w:hAnsi="Arial"/>
          <w:sz w:val="22"/>
          <w:szCs w:val="22"/>
        </w:rPr>
        <w:t>o</w:t>
      </w:r>
    </w:p>
    <w:p w14:paraId="480CACB8" w14:textId="412CC4A8" w:rsidR="000A7864" w:rsidRDefault="00C82D37" w:rsidP="00C356C2">
      <w:pPr>
        <w:spacing w:before="120" w:after="120"/>
        <w:ind w:left="720"/>
        <w:rPr>
          <w:rStyle w:val="fontstyle01"/>
          <w:rFonts w:ascii="Arial" w:hAnsi="Arial"/>
          <w:b w:val="0"/>
          <w:sz w:val="22"/>
          <w:szCs w:val="22"/>
        </w:rPr>
      </w:pPr>
      <w:r w:rsidRPr="0008022A">
        <w:rPr>
          <w:rStyle w:val="fontstyle21"/>
          <w:rFonts w:ascii="Arial" w:hAnsi="Arial"/>
          <w:sz w:val="22"/>
          <w:szCs w:val="22"/>
        </w:rPr>
        <w:t>Meningitis / encephalitis</w:t>
      </w:r>
      <w:r w:rsidR="00C356C2">
        <w:rPr>
          <w:rStyle w:val="fontstyle21"/>
          <w:rFonts w:ascii="Arial" w:hAnsi="Arial"/>
          <w:sz w:val="22"/>
          <w:szCs w:val="22"/>
        </w:rPr>
        <w:tab/>
      </w:r>
      <w:r w:rsidR="0004477B"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04477B" w:rsidRPr="00A7416A">
        <w:rPr>
          <w:szCs w:val="20"/>
        </w:rPr>
        <w:instrText xml:space="preserve"> FORMCHECKBOX </w:instrText>
      </w:r>
      <w:r w:rsidR="00BF5D21">
        <w:rPr>
          <w:szCs w:val="20"/>
        </w:rPr>
      </w:r>
      <w:r w:rsidR="00BF5D21">
        <w:rPr>
          <w:szCs w:val="20"/>
        </w:rPr>
        <w:fldChar w:fldCharType="separate"/>
      </w:r>
      <w:r w:rsidR="0004477B" w:rsidRPr="00A7416A">
        <w:rPr>
          <w:szCs w:val="20"/>
        </w:rPr>
        <w:fldChar w:fldCharType="end"/>
      </w:r>
      <w:r w:rsidR="00C356C2">
        <w:rPr>
          <w:rStyle w:val="fontstyle21"/>
          <w:rFonts w:ascii="Arial" w:hAnsi="Arial"/>
          <w:sz w:val="22"/>
          <w:szCs w:val="22"/>
        </w:rPr>
        <w:t>Y</w:t>
      </w:r>
      <w:r w:rsidR="00440152" w:rsidRPr="0008022A">
        <w:rPr>
          <w:rStyle w:val="fontstyle21"/>
          <w:rFonts w:ascii="Arial" w:hAnsi="Arial"/>
          <w:sz w:val="22"/>
          <w:szCs w:val="22"/>
        </w:rPr>
        <w:t>es</w:t>
      </w:r>
      <w:r w:rsidR="00C356C2">
        <w:rPr>
          <w:rStyle w:val="fontstyle21"/>
          <w:rFonts w:ascii="Arial" w:hAnsi="Arial"/>
          <w:sz w:val="22"/>
          <w:szCs w:val="22"/>
        </w:rPr>
        <w:tab/>
      </w:r>
      <w:r w:rsidR="0004477B"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04477B" w:rsidRPr="00A7416A">
        <w:rPr>
          <w:szCs w:val="20"/>
        </w:rPr>
        <w:instrText xml:space="preserve"> FORMCHECKBOX </w:instrText>
      </w:r>
      <w:r w:rsidR="00BF5D21">
        <w:rPr>
          <w:szCs w:val="20"/>
        </w:rPr>
      </w:r>
      <w:r w:rsidR="00BF5D21">
        <w:rPr>
          <w:szCs w:val="20"/>
        </w:rPr>
        <w:fldChar w:fldCharType="separate"/>
      </w:r>
      <w:r w:rsidR="0004477B" w:rsidRPr="00A7416A">
        <w:rPr>
          <w:szCs w:val="20"/>
        </w:rPr>
        <w:fldChar w:fldCharType="end"/>
      </w:r>
      <w:r w:rsidR="00C356C2">
        <w:rPr>
          <w:rStyle w:val="fontstyle21"/>
          <w:rFonts w:ascii="Arial" w:hAnsi="Arial"/>
          <w:sz w:val="22"/>
          <w:szCs w:val="22"/>
        </w:rPr>
        <w:t xml:space="preserve"> </w:t>
      </w:r>
      <w:r w:rsidR="00C356C2">
        <w:rPr>
          <w:rStyle w:val="fontstyle31"/>
          <w:rFonts w:ascii="Arial" w:hAnsi="Arial"/>
          <w:sz w:val="22"/>
          <w:szCs w:val="22"/>
        </w:rPr>
        <w:t>N</w:t>
      </w:r>
      <w:r w:rsidR="00440152" w:rsidRPr="0008022A">
        <w:rPr>
          <w:rStyle w:val="fontstyle21"/>
          <w:rFonts w:ascii="Arial" w:hAnsi="Arial"/>
          <w:sz w:val="22"/>
          <w:szCs w:val="22"/>
        </w:rPr>
        <w:t xml:space="preserve">o </w:t>
      </w:r>
      <w:r w:rsidR="001C3271">
        <w:rPr>
          <w:rStyle w:val="fontstyle21"/>
          <w:rFonts w:ascii="Arial" w:hAnsi="Arial"/>
          <w:sz w:val="22"/>
          <w:szCs w:val="22"/>
        </w:rPr>
        <w:t xml:space="preserve">    </w:t>
      </w:r>
      <w:r w:rsidR="001C3271">
        <w:rPr>
          <w:rStyle w:val="fontstyle01"/>
          <w:rFonts w:ascii="Arial" w:hAnsi="Arial"/>
          <w:b w:val="0"/>
          <w:sz w:val="22"/>
          <w:szCs w:val="22"/>
        </w:rPr>
        <w:tab/>
      </w:r>
    </w:p>
    <w:p w14:paraId="2995F687" w14:textId="2A98EEC4" w:rsidR="001C3271" w:rsidRDefault="001C3271" w:rsidP="00C356C2">
      <w:pPr>
        <w:spacing w:before="120" w:after="120"/>
        <w:ind w:left="720"/>
        <w:rPr>
          <w:rStyle w:val="fontstyle21"/>
          <w:rFonts w:ascii="Arial" w:hAnsi="Arial"/>
          <w:sz w:val="22"/>
          <w:szCs w:val="22"/>
        </w:rPr>
      </w:pPr>
      <w:r>
        <w:rPr>
          <w:rStyle w:val="fontstyle21"/>
          <w:rFonts w:ascii="Arial" w:hAnsi="Arial"/>
          <w:sz w:val="22"/>
          <w:szCs w:val="22"/>
        </w:rPr>
        <w:t>If yes, indicate:</w:t>
      </w:r>
    </w:p>
    <w:p w14:paraId="791F6B89" w14:textId="77777777" w:rsidR="001C3271" w:rsidRDefault="001C3271" w:rsidP="00C356C2">
      <w:pPr>
        <w:spacing w:before="120" w:after="120"/>
        <w:ind w:left="2160"/>
        <w:rPr>
          <w:rStyle w:val="fontstyle01"/>
          <w:rFonts w:ascii="Arial" w:hAnsi="Arial"/>
          <w:b w:val="0"/>
          <w:sz w:val="22"/>
          <w:szCs w:val="22"/>
        </w:rPr>
      </w:pPr>
      <w:r w:rsidRPr="00030058">
        <w:rPr>
          <w:rStyle w:val="fontstyle01"/>
          <w:rFonts w:ascii="Arial" w:hAnsi="Arial"/>
          <w:b w:val="0"/>
          <w:sz w:val="22"/>
          <w:szCs w:val="22"/>
        </w:rPr>
        <w:t>First organism</w:t>
      </w:r>
    </w:p>
    <w:p w14:paraId="456D6673" w14:textId="77777777" w:rsidR="001C3271" w:rsidRDefault="001C3271" w:rsidP="00C356C2">
      <w:pPr>
        <w:spacing w:before="120" w:after="120"/>
        <w:ind w:left="1440" w:firstLine="720"/>
        <w:rPr>
          <w:rStyle w:val="fontstyle01"/>
          <w:rFonts w:ascii="Arial" w:hAnsi="Arial"/>
          <w:b w:val="0"/>
          <w:sz w:val="22"/>
          <w:szCs w:val="22"/>
        </w:rPr>
      </w:pPr>
      <w:r w:rsidRPr="00030058">
        <w:rPr>
          <w:rStyle w:val="fontstyle01"/>
          <w:rFonts w:ascii="Arial" w:hAnsi="Arial"/>
          <w:b w:val="0"/>
          <w:sz w:val="22"/>
          <w:szCs w:val="22"/>
        </w:rPr>
        <w:t xml:space="preserve">Second organism </w:t>
      </w:r>
    </w:p>
    <w:p w14:paraId="1100110A" w14:textId="77777777" w:rsidR="001C3271" w:rsidRDefault="001C3271" w:rsidP="00C356C2">
      <w:pPr>
        <w:spacing w:before="120" w:after="120"/>
        <w:ind w:left="2160"/>
        <w:rPr>
          <w:rStyle w:val="fontstyle01"/>
          <w:rFonts w:ascii="Arial" w:hAnsi="Arial"/>
          <w:b w:val="0"/>
          <w:sz w:val="22"/>
          <w:szCs w:val="22"/>
        </w:rPr>
      </w:pPr>
      <w:r w:rsidRPr="00030058">
        <w:rPr>
          <w:rStyle w:val="fontstyle01"/>
          <w:rFonts w:ascii="Arial" w:hAnsi="Arial"/>
          <w:b w:val="0"/>
          <w:sz w:val="22"/>
          <w:szCs w:val="22"/>
        </w:rPr>
        <w:t xml:space="preserve">Third organism </w:t>
      </w:r>
    </w:p>
    <w:p w14:paraId="4A9A5625" w14:textId="271DDCEF" w:rsidR="001C3271" w:rsidRDefault="001C3271" w:rsidP="00C356C2">
      <w:pPr>
        <w:spacing w:before="120" w:after="120"/>
        <w:ind w:left="2160"/>
        <w:rPr>
          <w:rStyle w:val="fontstyle01"/>
          <w:rFonts w:ascii="Arial" w:hAnsi="Arial"/>
          <w:b w:val="0"/>
          <w:sz w:val="22"/>
          <w:szCs w:val="22"/>
        </w:rPr>
      </w:pPr>
      <w:r w:rsidRPr="00030058">
        <w:rPr>
          <w:rStyle w:val="fontstyle01"/>
          <w:rFonts w:ascii="Arial" w:hAnsi="Arial"/>
          <w:b w:val="0"/>
          <w:sz w:val="22"/>
          <w:szCs w:val="22"/>
        </w:rPr>
        <w:t xml:space="preserve">Specify </w:t>
      </w:r>
      <w:proofErr w:type="gramStart"/>
      <w:r w:rsidRPr="00030058">
        <w:rPr>
          <w:rStyle w:val="fontstyle01"/>
          <w:rFonts w:ascii="Arial" w:hAnsi="Arial"/>
          <w:b w:val="0"/>
          <w:sz w:val="22"/>
          <w:szCs w:val="22"/>
        </w:rPr>
        <w:t>other</w:t>
      </w:r>
      <w:proofErr w:type="gramEnd"/>
      <w:r w:rsidRPr="00030058">
        <w:rPr>
          <w:rStyle w:val="fontstyle01"/>
          <w:rFonts w:ascii="Arial" w:hAnsi="Arial"/>
          <w:b w:val="0"/>
          <w:sz w:val="22"/>
          <w:szCs w:val="22"/>
        </w:rPr>
        <w:t xml:space="preserve"> organism</w:t>
      </w:r>
    </w:p>
    <w:p w14:paraId="3F33D7FD" w14:textId="77777777" w:rsidR="00030058" w:rsidRDefault="00440152" w:rsidP="00C356C2">
      <w:pPr>
        <w:spacing w:before="120" w:after="120"/>
        <w:ind w:left="2880"/>
        <w:rPr>
          <w:rStyle w:val="fontstyle21"/>
          <w:rFonts w:ascii="Arial" w:hAnsi="Arial"/>
          <w:sz w:val="22"/>
          <w:szCs w:val="22"/>
        </w:rPr>
      </w:pPr>
      <w:r w:rsidRPr="0008022A">
        <w:rPr>
          <w:rStyle w:val="fontstyle21"/>
          <w:rFonts w:ascii="Arial" w:hAnsi="Arial"/>
          <w:sz w:val="22"/>
          <w:szCs w:val="22"/>
        </w:rPr>
        <w:t>If meningitis / encephalitis was present, was it a prominent feature of ID?</w:t>
      </w:r>
    </w:p>
    <w:p w14:paraId="16F7FE54" w14:textId="4B2BD52D" w:rsidR="00030058" w:rsidRDefault="0004477B" w:rsidP="00C356C2">
      <w:pPr>
        <w:spacing w:before="120" w:after="120"/>
        <w:ind w:left="2880"/>
        <w:rPr>
          <w:rStyle w:val="fontstyle21"/>
          <w:rFonts w:ascii="Arial" w:hAnsi="Arial"/>
          <w:sz w:val="22"/>
          <w:szCs w:val="22"/>
        </w:rPr>
      </w:pPr>
      <w:r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7416A">
        <w:rPr>
          <w:szCs w:val="20"/>
        </w:rPr>
        <w:instrText xml:space="preserve"> FORMCHECKBOX </w:instrText>
      </w:r>
      <w:r w:rsidR="00BF5D21">
        <w:rPr>
          <w:szCs w:val="20"/>
        </w:rPr>
      </w:r>
      <w:r w:rsidR="00BF5D21">
        <w:rPr>
          <w:szCs w:val="20"/>
        </w:rPr>
        <w:fldChar w:fldCharType="separate"/>
      </w:r>
      <w:r w:rsidRPr="00A7416A">
        <w:rPr>
          <w:szCs w:val="20"/>
        </w:rPr>
        <w:fldChar w:fldCharType="end"/>
      </w:r>
      <w:r>
        <w:rPr>
          <w:szCs w:val="20"/>
        </w:rPr>
        <w:t xml:space="preserve"> </w:t>
      </w:r>
      <w:r w:rsidR="00030058">
        <w:rPr>
          <w:rStyle w:val="fontstyle31"/>
          <w:rFonts w:ascii="Arial" w:hAnsi="Arial"/>
          <w:sz w:val="22"/>
          <w:szCs w:val="22"/>
        </w:rPr>
        <w:t>Y</w:t>
      </w:r>
      <w:r w:rsidR="00440152" w:rsidRPr="0008022A">
        <w:rPr>
          <w:rStyle w:val="fontstyle21"/>
          <w:rFonts w:ascii="Arial" w:hAnsi="Arial"/>
          <w:sz w:val="22"/>
          <w:szCs w:val="22"/>
        </w:rPr>
        <w:t>es</w:t>
      </w:r>
    </w:p>
    <w:p w14:paraId="705FDDA3" w14:textId="6B9E0998" w:rsidR="000A4FB1" w:rsidRDefault="0004477B" w:rsidP="00C356C2">
      <w:pPr>
        <w:spacing w:before="120" w:after="120"/>
        <w:ind w:left="2880"/>
        <w:rPr>
          <w:color w:val="231F20"/>
        </w:rPr>
      </w:pPr>
      <w:r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7416A">
        <w:rPr>
          <w:szCs w:val="20"/>
        </w:rPr>
        <w:instrText xml:space="preserve"> FORMCHECKBOX </w:instrText>
      </w:r>
      <w:r w:rsidR="00BF5D21">
        <w:rPr>
          <w:szCs w:val="20"/>
        </w:rPr>
      </w:r>
      <w:r w:rsidR="00BF5D21">
        <w:rPr>
          <w:szCs w:val="20"/>
        </w:rPr>
        <w:fldChar w:fldCharType="separate"/>
      </w:r>
      <w:r w:rsidRPr="00A7416A">
        <w:rPr>
          <w:szCs w:val="20"/>
        </w:rPr>
        <w:fldChar w:fldCharType="end"/>
      </w:r>
      <w:r>
        <w:rPr>
          <w:szCs w:val="20"/>
        </w:rPr>
        <w:t xml:space="preserve"> </w:t>
      </w:r>
      <w:r w:rsidR="00030058">
        <w:rPr>
          <w:rStyle w:val="fontstyle31"/>
          <w:rFonts w:ascii="Arial" w:hAnsi="Arial"/>
          <w:sz w:val="22"/>
          <w:szCs w:val="22"/>
        </w:rPr>
        <w:t>N</w:t>
      </w:r>
      <w:r w:rsidR="00440152" w:rsidRPr="0008022A">
        <w:rPr>
          <w:rStyle w:val="fontstyle21"/>
          <w:rFonts w:ascii="Arial" w:hAnsi="Arial"/>
          <w:sz w:val="22"/>
          <w:szCs w:val="22"/>
        </w:rPr>
        <w:t>o</w:t>
      </w:r>
      <w:r w:rsidR="00030058">
        <w:rPr>
          <w:rStyle w:val="fontstyle21"/>
          <w:rFonts w:ascii="Arial" w:hAnsi="Arial"/>
          <w:sz w:val="22"/>
          <w:szCs w:val="22"/>
        </w:rPr>
        <w:t xml:space="preserve"> </w:t>
      </w:r>
    </w:p>
    <w:p w14:paraId="5C838FCA" w14:textId="65970919" w:rsidR="00C82D37" w:rsidRDefault="00C82D37" w:rsidP="00C356C2">
      <w:pPr>
        <w:spacing w:before="120" w:after="120"/>
        <w:ind w:left="720"/>
        <w:rPr>
          <w:rStyle w:val="fontstyle21"/>
          <w:rFonts w:ascii="Arial" w:hAnsi="Arial"/>
          <w:sz w:val="22"/>
          <w:szCs w:val="22"/>
        </w:rPr>
      </w:pPr>
      <w:r w:rsidRPr="0008022A">
        <w:rPr>
          <w:rStyle w:val="fontstyle21"/>
          <w:rFonts w:ascii="Arial" w:hAnsi="Arial"/>
          <w:sz w:val="22"/>
          <w:szCs w:val="22"/>
        </w:rPr>
        <w:t>Pneumonia</w:t>
      </w:r>
      <w:r w:rsidR="00C356C2">
        <w:rPr>
          <w:rStyle w:val="fontstyle21"/>
          <w:rFonts w:ascii="Arial" w:hAnsi="Arial"/>
          <w:sz w:val="22"/>
          <w:szCs w:val="22"/>
        </w:rPr>
        <w:tab/>
      </w:r>
      <w:r w:rsidR="004045A5"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4045A5" w:rsidRPr="00A7416A">
        <w:rPr>
          <w:szCs w:val="20"/>
        </w:rPr>
        <w:instrText xml:space="preserve"> FORMCHECKBOX </w:instrText>
      </w:r>
      <w:r w:rsidR="00BF5D21">
        <w:rPr>
          <w:szCs w:val="20"/>
        </w:rPr>
      </w:r>
      <w:r w:rsidR="00BF5D21">
        <w:rPr>
          <w:szCs w:val="20"/>
        </w:rPr>
        <w:fldChar w:fldCharType="separate"/>
      </w:r>
      <w:r w:rsidR="004045A5" w:rsidRPr="00A7416A">
        <w:rPr>
          <w:szCs w:val="20"/>
        </w:rPr>
        <w:fldChar w:fldCharType="end"/>
      </w:r>
      <w:r w:rsidR="00C356C2">
        <w:rPr>
          <w:rStyle w:val="fontstyle31"/>
          <w:rFonts w:ascii="Arial" w:hAnsi="Arial"/>
          <w:sz w:val="22"/>
          <w:szCs w:val="22"/>
        </w:rPr>
        <w:t>Y</w:t>
      </w:r>
      <w:r w:rsidR="00440152" w:rsidRPr="0008022A">
        <w:rPr>
          <w:rStyle w:val="fontstyle21"/>
          <w:rFonts w:ascii="Arial" w:hAnsi="Arial"/>
          <w:sz w:val="22"/>
          <w:szCs w:val="22"/>
        </w:rPr>
        <w:t>es</w:t>
      </w:r>
      <w:r w:rsidR="00C356C2">
        <w:rPr>
          <w:rStyle w:val="fontstyle21"/>
          <w:rFonts w:ascii="Arial" w:hAnsi="Arial"/>
          <w:sz w:val="22"/>
          <w:szCs w:val="22"/>
        </w:rPr>
        <w:tab/>
      </w:r>
      <w:r w:rsidR="0004477B"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04477B" w:rsidRPr="00A7416A">
        <w:rPr>
          <w:szCs w:val="20"/>
        </w:rPr>
        <w:instrText xml:space="preserve"> FORMCHECKBOX </w:instrText>
      </w:r>
      <w:r w:rsidR="00BF5D21">
        <w:rPr>
          <w:szCs w:val="20"/>
        </w:rPr>
      </w:r>
      <w:r w:rsidR="00BF5D21">
        <w:rPr>
          <w:szCs w:val="20"/>
        </w:rPr>
        <w:fldChar w:fldCharType="separate"/>
      </w:r>
      <w:r w:rsidR="0004477B" w:rsidRPr="00A7416A">
        <w:rPr>
          <w:szCs w:val="20"/>
        </w:rPr>
        <w:fldChar w:fldCharType="end"/>
      </w:r>
      <w:r w:rsidR="0004477B">
        <w:rPr>
          <w:szCs w:val="20"/>
        </w:rPr>
        <w:t xml:space="preserve"> </w:t>
      </w:r>
      <w:r w:rsidR="00C356C2">
        <w:rPr>
          <w:rStyle w:val="fontstyle21"/>
          <w:rFonts w:ascii="Arial" w:hAnsi="Arial"/>
          <w:sz w:val="22"/>
          <w:szCs w:val="22"/>
        </w:rPr>
        <w:t>N</w:t>
      </w:r>
      <w:r w:rsidR="00440152" w:rsidRPr="0008022A">
        <w:rPr>
          <w:rStyle w:val="fontstyle21"/>
          <w:rFonts w:ascii="Arial" w:hAnsi="Arial"/>
          <w:sz w:val="22"/>
          <w:szCs w:val="22"/>
        </w:rPr>
        <w:t xml:space="preserve">o </w:t>
      </w:r>
    </w:p>
    <w:p w14:paraId="5865A297" w14:textId="77777777" w:rsidR="00C82D37" w:rsidRDefault="00C82D37" w:rsidP="00C356C2">
      <w:pPr>
        <w:spacing w:before="120" w:after="120"/>
        <w:ind w:left="720"/>
        <w:rPr>
          <w:rStyle w:val="fontstyle21"/>
          <w:rFonts w:ascii="Arial" w:hAnsi="Arial"/>
          <w:sz w:val="22"/>
          <w:szCs w:val="22"/>
        </w:rPr>
      </w:pPr>
      <w:r>
        <w:rPr>
          <w:rStyle w:val="fontstyle21"/>
          <w:rFonts w:ascii="Arial" w:hAnsi="Arial"/>
          <w:sz w:val="22"/>
          <w:szCs w:val="22"/>
        </w:rPr>
        <w:t>If yes, indicate:</w:t>
      </w:r>
    </w:p>
    <w:p w14:paraId="4E1B6BB2" w14:textId="77777777" w:rsidR="00C82D37" w:rsidRDefault="00C82D37" w:rsidP="00C356C2">
      <w:pPr>
        <w:spacing w:before="120" w:after="120"/>
        <w:ind w:left="2160"/>
        <w:rPr>
          <w:rStyle w:val="fontstyle01"/>
          <w:rFonts w:ascii="Arial" w:hAnsi="Arial"/>
          <w:b w:val="0"/>
          <w:sz w:val="22"/>
          <w:szCs w:val="22"/>
        </w:rPr>
      </w:pPr>
      <w:r w:rsidRPr="00030058">
        <w:rPr>
          <w:rStyle w:val="fontstyle01"/>
          <w:rFonts w:ascii="Arial" w:hAnsi="Arial"/>
          <w:b w:val="0"/>
          <w:sz w:val="22"/>
          <w:szCs w:val="22"/>
        </w:rPr>
        <w:t>First organism</w:t>
      </w:r>
    </w:p>
    <w:p w14:paraId="0CFF7AA3" w14:textId="77777777" w:rsidR="00C82D37" w:rsidRDefault="00C82D37" w:rsidP="00C356C2">
      <w:pPr>
        <w:spacing w:before="120" w:after="120"/>
        <w:ind w:left="1440" w:firstLine="720"/>
        <w:rPr>
          <w:rStyle w:val="fontstyle01"/>
          <w:rFonts w:ascii="Arial" w:hAnsi="Arial"/>
          <w:b w:val="0"/>
          <w:sz w:val="22"/>
          <w:szCs w:val="22"/>
        </w:rPr>
      </w:pPr>
      <w:r w:rsidRPr="00030058">
        <w:rPr>
          <w:rStyle w:val="fontstyle01"/>
          <w:rFonts w:ascii="Arial" w:hAnsi="Arial"/>
          <w:b w:val="0"/>
          <w:sz w:val="22"/>
          <w:szCs w:val="22"/>
        </w:rPr>
        <w:t xml:space="preserve">Second organism </w:t>
      </w:r>
    </w:p>
    <w:p w14:paraId="40107311" w14:textId="77777777" w:rsidR="00C82D37" w:rsidRDefault="00C82D37" w:rsidP="00C356C2">
      <w:pPr>
        <w:spacing w:before="120" w:after="120"/>
        <w:ind w:left="2160"/>
        <w:rPr>
          <w:rStyle w:val="fontstyle01"/>
          <w:rFonts w:ascii="Arial" w:hAnsi="Arial"/>
          <w:b w:val="0"/>
          <w:sz w:val="22"/>
          <w:szCs w:val="22"/>
        </w:rPr>
      </w:pPr>
      <w:r w:rsidRPr="00030058">
        <w:rPr>
          <w:rStyle w:val="fontstyle01"/>
          <w:rFonts w:ascii="Arial" w:hAnsi="Arial"/>
          <w:b w:val="0"/>
          <w:sz w:val="22"/>
          <w:szCs w:val="22"/>
        </w:rPr>
        <w:t xml:space="preserve">Third organism </w:t>
      </w:r>
    </w:p>
    <w:p w14:paraId="521B2153" w14:textId="77777777" w:rsidR="00C82D37" w:rsidRDefault="00C82D37" w:rsidP="00C356C2">
      <w:pPr>
        <w:spacing w:before="120" w:after="120"/>
        <w:ind w:left="2160"/>
        <w:rPr>
          <w:rStyle w:val="fontstyle01"/>
          <w:rFonts w:ascii="Arial" w:hAnsi="Arial"/>
          <w:b w:val="0"/>
          <w:sz w:val="22"/>
          <w:szCs w:val="22"/>
        </w:rPr>
      </w:pPr>
      <w:r w:rsidRPr="00030058">
        <w:rPr>
          <w:rStyle w:val="fontstyle01"/>
          <w:rFonts w:ascii="Arial" w:hAnsi="Arial"/>
          <w:b w:val="0"/>
          <w:sz w:val="22"/>
          <w:szCs w:val="22"/>
        </w:rPr>
        <w:t xml:space="preserve">Specify </w:t>
      </w:r>
      <w:proofErr w:type="gramStart"/>
      <w:r w:rsidRPr="00030058">
        <w:rPr>
          <w:rStyle w:val="fontstyle01"/>
          <w:rFonts w:ascii="Arial" w:hAnsi="Arial"/>
          <w:b w:val="0"/>
          <w:sz w:val="22"/>
          <w:szCs w:val="22"/>
        </w:rPr>
        <w:t>other</w:t>
      </w:r>
      <w:proofErr w:type="gramEnd"/>
      <w:r w:rsidRPr="00030058">
        <w:rPr>
          <w:rStyle w:val="fontstyle01"/>
          <w:rFonts w:ascii="Arial" w:hAnsi="Arial"/>
          <w:b w:val="0"/>
          <w:sz w:val="22"/>
          <w:szCs w:val="22"/>
        </w:rPr>
        <w:t xml:space="preserve"> organism</w:t>
      </w:r>
    </w:p>
    <w:p w14:paraId="2C071B1F" w14:textId="77777777" w:rsidR="00C356C2" w:rsidRDefault="00440152" w:rsidP="00C356C2">
      <w:pPr>
        <w:spacing w:before="120" w:after="120"/>
        <w:ind w:left="2880"/>
        <w:rPr>
          <w:rStyle w:val="fontstyle21"/>
          <w:rFonts w:ascii="Arial" w:hAnsi="Arial"/>
          <w:sz w:val="22"/>
          <w:szCs w:val="22"/>
        </w:rPr>
      </w:pPr>
      <w:r w:rsidRPr="0008022A">
        <w:rPr>
          <w:rStyle w:val="fontstyle21"/>
          <w:rFonts w:ascii="Arial" w:hAnsi="Arial"/>
          <w:sz w:val="22"/>
          <w:szCs w:val="22"/>
        </w:rPr>
        <w:t>If pneumonia was present, was it a prominent feature of ID?</w:t>
      </w:r>
    </w:p>
    <w:p w14:paraId="2208A0EC" w14:textId="7F4BFC64" w:rsidR="00C356C2" w:rsidRDefault="004045A5" w:rsidP="00C356C2">
      <w:pPr>
        <w:spacing w:before="120" w:after="120"/>
        <w:ind w:left="2880"/>
        <w:rPr>
          <w:rStyle w:val="fontstyle21"/>
          <w:rFonts w:ascii="Arial" w:hAnsi="Arial"/>
          <w:sz w:val="22"/>
          <w:szCs w:val="22"/>
        </w:rPr>
      </w:pPr>
      <w:r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7416A">
        <w:rPr>
          <w:szCs w:val="20"/>
        </w:rPr>
        <w:instrText xml:space="preserve"> FORMCHECKBOX </w:instrText>
      </w:r>
      <w:r w:rsidR="00BF5D21">
        <w:rPr>
          <w:szCs w:val="20"/>
        </w:rPr>
      </w:r>
      <w:r w:rsidR="00BF5D21">
        <w:rPr>
          <w:szCs w:val="20"/>
        </w:rPr>
        <w:fldChar w:fldCharType="separate"/>
      </w:r>
      <w:r w:rsidRPr="00A7416A">
        <w:rPr>
          <w:szCs w:val="20"/>
        </w:rPr>
        <w:fldChar w:fldCharType="end"/>
      </w:r>
      <w:r w:rsidR="00815471">
        <w:rPr>
          <w:szCs w:val="20"/>
        </w:rPr>
        <w:t xml:space="preserve"> </w:t>
      </w:r>
      <w:r w:rsidR="00C356C2">
        <w:rPr>
          <w:rStyle w:val="fontstyle31"/>
          <w:rFonts w:ascii="Arial" w:hAnsi="Arial"/>
          <w:sz w:val="22"/>
          <w:szCs w:val="22"/>
        </w:rPr>
        <w:t>Y</w:t>
      </w:r>
      <w:r w:rsidR="00440152" w:rsidRPr="0008022A">
        <w:rPr>
          <w:rStyle w:val="fontstyle21"/>
          <w:rFonts w:ascii="Arial" w:hAnsi="Arial"/>
          <w:sz w:val="22"/>
          <w:szCs w:val="22"/>
        </w:rPr>
        <w:t>es</w:t>
      </w:r>
    </w:p>
    <w:p w14:paraId="3F0A50DE" w14:textId="211E8D8E" w:rsidR="00440152" w:rsidRPr="0008022A" w:rsidRDefault="00815471" w:rsidP="00C356C2">
      <w:pPr>
        <w:spacing w:before="120" w:after="120"/>
        <w:ind w:left="2880"/>
        <w:rPr>
          <w:rStyle w:val="fontstyle21"/>
          <w:rFonts w:ascii="Arial" w:hAnsi="Arial"/>
          <w:sz w:val="22"/>
          <w:szCs w:val="22"/>
        </w:rPr>
      </w:pPr>
      <w:r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7416A">
        <w:rPr>
          <w:szCs w:val="20"/>
        </w:rPr>
        <w:instrText xml:space="preserve"> FORMCHECKBOX </w:instrText>
      </w:r>
      <w:r w:rsidR="00BF5D21">
        <w:rPr>
          <w:szCs w:val="20"/>
        </w:rPr>
      </w:r>
      <w:r w:rsidR="00BF5D21">
        <w:rPr>
          <w:szCs w:val="20"/>
        </w:rPr>
        <w:fldChar w:fldCharType="separate"/>
      </w:r>
      <w:r w:rsidRPr="00A7416A">
        <w:rPr>
          <w:szCs w:val="20"/>
        </w:rPr>
        <w:fldChar w:fldCharType="end"/>
      </w:r>
      <w:r>
        <w:rPr>
          <w:szCs w:val="20"/>
        </w:rPr>
        <w:t xml:space="preserve"> </w:t>
      </w:r>
      <w:r w:rsidR="00C356C2">
        <w:rPr>
          <w:rStyle w:val="fontstyle31"/>
          <w:rFonts w:ascii="Arial" w:hAnsi="Arial"/>
          <w:sz w:val="22"/>
          <w:szCs w:val="22"/>
        </w:rPr>
        <w:t>N</w:t>
      </w:r>
      <w:r w:rsidR="00440152" w:rsidRPr="0008022A">
        <w:rPr>
          <w:rStyle w:val="fontstyle21"/>
          <w:rFonts w:ascii="Arial" w:hAnsi="Arial"/>
          <w:sz w:val="22"/>
          <w:szCs w:val="22"/>
        </w:rPr>
        <w:t>o</w:t>
      </w:r>
    </w:p>
    <w:p w14:paraId="150FB93C" w14:textId="675EF345" w:rsidR="00C82D37" w:rsidRDefault="00C82D37" w:rsidP="00C356C2">
      <w:pPr>
        <w:tabs>
          <w:tab w:val="left" w:pos="4050"/>
          <w:tab w:val="left" w:pos="4770"/>
        </w:tabs>
        <w:spacing w:before="120" w:after="120"/>
        <w:ind w:left="720"/>
        <w:rPr>
          <w:color w:val="231F20"/>
        </w:rPr>
      </w:pPr>
      <w:r w:rsidRPr="0008022A">
        <w:rPr>
          <w:color w:val="231F20"/>
        </w:rPr>
        <w:lastRenderedPageBreak/>
        <w:t>Severe or protracted diarrhea</w:t>
      </w:r>
      <w:r w:rsidR="00815471">
        <w:rPr>
          <w:color w:val="231F20"/>
        </w:rPr>
        <w:t>:</w:t>
      </w:r>
      <w:r w:rsidR="00C356C2">
        <w:rPr>
          <w:color w:val="231F20"/>
        </w:rPr>
        <w:tab/>
      </w:r>
      <w:r w:rsidR="00815471"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815471" w:rsidRPr="00A7416A">
        <w:rPr>
          <w:szCs w:val="20"/>
        </w:rPr>
        <w:instrText xml:space="preserve"> FORMCHECKBOX </w:instrText>
      </w:r>
      <w:r w:rsidR="00BF5D21">
        <w:rPr>
          <w:szCs w:val="20"/>
        </w:rPr>
      </w:r>
      <w:r w:rsidR="00BF5D21">
        <w:rPr>
          <w:szCs w:val="20"/>
        </w:rPr>
        <w:fldChar w:fldCharType="separate"/>
      </w:r>
      <w:r w:rsidR="00815471" w:rsidRPr="00A7416A">
        <w:rPr>
          <w:szCs w:val="20"/>
        </w:rPr>
        <w:fldChar w:fldCharType="end"/>
      </w:r>
      <w:r w:rsidR="00815471">
        <w:rPr>
          <w:szCs w:val="20"/>
        </w:rPr>
        <w:t xml:space="preserve"> </w:t>
      </w:r>
      <w:r w:rsidR="00C356C2">
        <w:rPr>
          <w:color w:val="231F20"/>
        </w:rPr>
        <w:t>Y</w:t>
      </w:r>
      <w:r w:rsidR="00A5457A" w:rsidRPr="0008022A">
        <w:rPr>
          <w:color w:val="231F20"/>
        </w:rPr>
        <w:t>es</w:t>
      </w:r>
      <w:r w:rsidR="00C356C2">
        <w:rPr>
          <w:color w:val="231F20"/>
        </w:rPr>
        <w:tab/>
        <w:t xml:space="preserve"> </w:t>
      </w:r>
      <w:r w:rsidR="00815471"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815471" w:rsidRPr="00A7416A">
        <w:rPr>
          <w:szCs w:val="20"/>
        </w:rPr>
        <w:instrText xml:space="preserve"> FORMCHECKBOX </w:instrText>
      </w:r>
      <w:r w:rsidR="00BF5D21">
        <w:rPr>
          <w:szCs w:val="20"/>
        </w:rPr>
      </w:r>
      <w:r w:rsidR="00BF5D21">
        <w:rPr>
          <w:szCs w:val="20"/>
        </w:rPr>
        <w:fldChar w:fldCharType="separate"/>
      </w:r>
      <w:r w:rsidR="00815471" w:rsidRPr="00A7416A">
        <w:rPr>
          <w:szCs w:val="20"/>
        </w:rPr>
        <w:fldChar w:fldCharType="end"/>
      </w:r>
      <w:r w:rsidR="00815471">
        <w:rPr>
          <w:szCs w:val="20"/>
        </w:rPr>
        <w:t xml:space="preserve"> </w:t>
      </w:r>
      <w:r w:rsidR="00C356C2">
        <w:rPr>
          <w:rStyle w:val="fontstyle31"/>
          <w:rFonts w:ascii="Arial" w:hAnsi="Arial"/>
          <w:sz w:val="22"/>
          <w:szCs w:val="22"/>
        </w:rPr>
        <w:t>N</w:t>
      </w:r>
      <w:r w:rsidR="00A5457A" w:rsidRPr="0008022A">
        <w:rPr>
          <w:color w:val="231F20"/>
        </w:rPr>
        <w:t xml:space="preserve">o </w:t>
      </w:r>
    </w:p>
    <w:p w14:paraId="32D5FD01" w14:textId="77777777" w:rsidR="00C82D37" w:rsidRDefault="00C82D37" w:rsidP="00C356C2">
      <w:pPr>
        <w:spacing w:before="120" w:after="120"/>
        <w:ind w:left="720"/>
        <w:rPr>
          <w:rStyle w:val="fontstyle21"/>
          <w:rFonts w:ascii="Arial" w:hAnsi="Arial"/>
          <w:sz w:val="22"/>
          <w:szCs w:val="22"/>
        </w:rPr>
      </w:pPr>
      <w:r>
        <w:rPr>
          <w:rStyle w:val="fontstyle21"/>
          <w:rFonts w:ascii="Arial" w:hAnsi="Arial"/>
          <w:sz w:val="22"/>
          <w:szCs w:val="22"/>
        </w:rPr>
        <w:t>If yes, indicate:</w:t>
      </w:r>
    </w:p>
    <w:p w14:paraId="5657D798" w14:textId="77777777" w:rsidR="00C82D37" w:rsidRDefault="00C82D37" w:rsidP="00C356C2">
      <w:pPr>
        <w:spacing w:before="120" w:after="120"/>
        <w:ind w:left="2160"/>
        <w:rPr>
          <w:rStyle w:val="fontstyle01"/>
          <w:rFonts w:ascii="Arial" w:hAnsi="Arial"/>
          <w:b w:val="0"/>
          <w:sz w:val="22"/>
          <w:szCs w:val="22"/>
        </w:rPr>
      </w:pPr>
      <w:r w:rsidRPr="00030058">
        <w:rPr>
          <w:rStyle w:val="fontstyle01"/>
          <w:rFonts w:ascii="Arial" w:hAnsi="Arial"/>
          <w:b w:val="0"/>
          <w:sz w:val="22"/>
          <w:szCs w:val="22"/>
        </w:rPr>
        <w:t>First organism</w:t>
      </w:r>
    </w:p>
    <w:p w14:paraId="02F6BFF5" w14:textId="77777777" w:rsidR="00C82D37" w:rsidRDefault="00C82D37" w:rsidP="00C356C2">
      <w:pPr>
        <w:spacing w:before="120" w:after="120"/>
        <w:ind w:left="1440" w:firstLine="720"/>
        <w:rPr>
          <w:rStyle w:val="fontstyle01"/>
          <w:rFonts w:ascii="Arial" w:hAnsi="Arial"/>
          <w:b w:val="0"/>
          <w:sz w:val="22"/>
          <w:szCs w:val="22"/>
        </w:rPr>
      </w:pPr>
      <w:r w:rsidRPr="00030058">
        <w:rPr>
          <w:rStyle w:val="fontstyle01"/>
          <w:rFonts w:ascii="Arial" w:hAnsi="Arial"/>
          <w:b w:val="0"/>
          <w:sz w:val="22"/>
          <w:szCs w:val="22"/>
        </w:rPr>
        <w:t xml:space="preserve">Second organism </w:t>
      </w:r>
    </w:p>
    <w:p w14:paraId="4F2ED665" w14:textId="77777777" w:rsidR="00C82D37" w:rsidRDefault="00C82D37" w:rsidP="00C356C2">
      <w:pPr>
        <w:spacing w:before="120" w:after="120"/>
        <w:ind w:left="2160"/>
        <w:rPr>
          <w:rStyle w:val="fontstyle01"/>
          <w:rFonts w:ascii="Arial" w:hAnsi="Arial"/>
          <w:b w:val="0"/>
          <w:sz w:val="22"/>
          <w:szCs w:val="22"/>
        </w:rPr>
      </w:pPr>
      <w:r w:rsidRPr="00030058">
        <w:rPr>
          <w:rStyle w:val="fontstyle01"/>
          <w:rFonts w:ascii="Arial" w:hAnsi="Arial"/>
          <w:b w:val="0"/>
          <w:sz w:val="22"/>
          <w:szCs w:val="22"/>
        </w:rPr>
        <w:t xml:space="preserve">Third organism </w:t>
      </w:r>
    </w:p>
    <w:p w14:paraId="52E3C9F8" w14:textId="77777777" w:rsidR="00C82D37" w:rsidRDefault="00C82D37" w:rsidP="00C356C2">
      <w:pPr>
        <w:spacing w:before="120" w:after="120"/>
        <w:ind w:left="2160"/>
        <w:rPr>
          <w:rStyle w:val="fontstyle01"/>
          <w:rFonts w:ascii="Arial" w:hAnsi="Arial"/>
          <w:b w:val="0"/>
          <w:sz w:val="22"/>
          <w:szCs w:val="22"/>
        </w:rPr>
      </w:pPr>
      <w:r w:rsidRPr="00030058">
        <w:rPr>
          <w:rStyle w:val="fontstyle01"/>
          <w:rFonts w:ascii="Arial" w:hAnsi="Arial"/>
          <w:b w:val="0"/>
          <w:sz w:val="22"/>
          <w:szCs w:val="22"/>
        </w:rPr>
        <w:t xml:space="preserve">Specify </w:t>
      </w:r>
      <w:proofErr w:type="gramStart"/>
      <w:r w:rsidRPr="00030058">
        <w:rPr>
          <w:rStyle w:val="fontstyle01"/>
          <w:rFonts w:ascii="Arial" w:hAnsi="Arial"/>
          <w:b w:val="0"/>
          <w:sz w:val="22"/>
          <w:szCs w:val="22"/>
        </w:rPr>
        <w:t>other</w:t>
      </w:r>
      <w:proofErr w:type="gramEnd"/>
      <w:r w:rsidRPr="00030058">
        <w:rPr>
          <w:rStyle w:val="fontstyle01"/>
          <w:rFonts w:ascii="Arial" w:hAnsi="Arial"/>
          <w:b w:val="0"/>
          <w:sz w:val="22"/>
          <w:szCs w:val="22"/>
        </w:rPr>
        <w:t xml:space="preserve"> organism</w:t>
      </w:r>
    </w:p>
    <w:p w14:paraId="0975D7F7" w14:textId="77777777" w:rsidR="00C356C2" w:rsidRDefault="00A5457A" w:rsidP="00C356C2">
      <w:pPr>
        <w:tabs>
          <w:tab w:val="left" w:pos="5850"/>
        </w:tabs>
        <w:spacing w:before="120" w:after="120"/>
        <w:ind w:left="2880"/>
        <w:rPr>
          <w:color w:val="231F20"/>
        </w:rPr>
      </w:pPr>
      <w:r w:rsidRPr="0008022A">
        <w:rPr>
          <w:color w:val="231F20"/>
        </w:rPr>
        <w:t>If diarrhea was present, was it a prominent feature of ID?</w:t>
      </w:r>
    </w:p>
    <w:p w14:paraId="5876E466" w14:textId="3767A03E" w:rsidR="00C356C2" w:rsidRDefault="005172D0" w:rsidP="00C356C2">
      <w:pPr>
        <w:tabs>
          <w:tab w:val="left" w:pos="5850"/>
        </w:tabs>
        <w:spacing w:before="120" w:after="120"/>
        <w:ind w:left="2880"/>
        <w:rPr>
          <w:color w:val="231F20"/>
        </w:rPr>
      </w:pPr>
      <w:r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7416A">
        <w:rPr>
          <w:szCs w:val="20"/>
        </w:rPr>
        <w:instrText xml:space="preserve"> FORMCHECKBOX </w:instrText>
      </w:r>
      <w:r w:rsidR="00BF5D21">
        <w:rPr>
          <w:szCs w:val="20"/>
        </w:rPr>
      </w:r>
      <w:r w:rsidR="00BF5D21">
        <w:rPr>
          <w:szCs w:val="20"/>
        </w:rPr>
        <w:fldChar w:fldCharType="separate"/>
      </w:r>
      <w:r w:rsidRPr="00A7416A">
        <w:rPr>
          <w:szCs w:val="20"/>
        </w:rPr>
        <w:fldChar w:fldCharType="end"/>
      </w:r>
      <w:r>
        <w:rPr>
          <w:szCs w:val="20"/>
        </w:rPr>
        <w:t xml:space="preserve"> </w:t>
      </w:r>
      <w:r w:rsidR="00C356C2">
        <w:rPr>
          <w:color w:val="231F20"/>
        </w:rPr>
        <w:t>Y</w:t>
      </w:r>
      <w:r w:rsidR="00A5457A" w:rsidRPr="0008022A">
        <w:rPr>
          <w:color w:val="231F20"/>
        </w:rPr>
        <w:t>es</w:t>
      </w:r>
    </w:p>
    <w:p w14:paraId="10A62E25" w14:textId="6FE1AA24" w:rsidR="002D2AE9" w:rsidRDefault="005172D0" w:rsidP="00C356C2">
      <w:pPr>
        <w:tabs>
          <w:tab w:val="left" w:pos="5850"/>
        </w:tabs>
        <w:spacing w:before="120" w:after="120"/>
        <w:ind w:left="2880"/>
        <w:rPr>
          <w:color w:val="231F20"/>
        </w:rPr>
      </w:pPr>
      <w:r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7416A">
        <w:rPr>
          <w:szCs w:val="20"/>
        </w:rPr>
        <w:instrText xml:space="preserve"> FORMCHECKBOX </w:instrText>
      </w:r>
      <w:r w:rsidR="00BF5D21">
        <w:rPr>
          <w:szCs w:val="20"/>
        </w:rPr>
      </w:r>
      <w:r w:rsidR="00BF5D21">
        <w:rPr>
          <w:szCs w:val="20"/>
        </w:rPr>
        <w:fldChar w:fldCharType="separate"/>
      </w:r>
      <w:r w:rsidRPr="00A7416A">
        <w:rPr>
          <w:szCs w:val="20"/>
        </w:rPr>
        <w:fldChar w:fldCharType="end"/>
      </w:r>
      <w:r>
        <w:rPr>
          <w:szCs w:val="20"/>
        </w:rPr>
        <w:t xml:space="preserve"> </w:t>
      </w:r>
      <w:r w:rsidR="00C356C2">
        <w:rPr>
          <w:color w:val="231F20"/>
        </w:rPr>
        <w:t>N</w:t>
      </w:r>
      <w:r w:rsidR="00A5457A" w:rsidRPr="0008022A">
        <w:rPr>
          <w:color w:val="231F20"/>
        </w:rPr>
        <w:t>o</w:t>
      </w:r>
    </w:p>
    <w:p w14:paraId="13003EAA" w14:textId="0F367834" w:rsidR="00582A75" w:rsidRDefault="00582A75" w:rsidP="00C356C2">
      <w:pPr>
        <w:spacing w:before="120" w:after="120"/>
        <w:ind w:left="720"/>
        <w:rPr>
          <w:color w:val="231F20"/>
        </w:rPr>
      </w:pPr>
      <w:r w:rsidRPr="0008022A">
        <w:rPr>
          <w:color w:val="231F20"/>
        </w:rPr>
        <w:t>Systemic infection</w:t>
      </w:r>
      <w:r w:rsidR="00C356C2">
        <w:rPr>
          <w:color w:val="231F20"/>
        </w:rPr>
        <w:tab/>
      </w:r>
      <w:r w:rsidR="005172D0"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5172D0" w:rsidRPr="00A7416A">
        <w:rPr>
          <w:szCs w:val="20"/>
        </w:rPr>
        <w:instrText xml:space="preserve"> FORMCHECKBOX </w:instrText>
      </w:r>
      <w:r w:rsidR="00BF5D21">
        <w:rPr>
          <w:szCs w:val="20"/>
        </w:rPr>
      </w:r>
      <w:r w:rsidR="00BF5D21">
        <w:rPr>
          <w:szCs w:val="20"/>
        </w:rPr>
        <w:fldChar w:fldCharType="separate"/>
      </w:r>
      <w:r w:rsidR="005172D0" w:rsidRPr="00A7416A">
        <w:rPr>
          <w:szCs w:val="20"/>
        </w:rPr>
        <w:fldChar w:fldCharType="end"/>
      </w:r>
      <w:r w:rsidR="005172D0">
        <w:rPr>
          <w:szCs w:val="20"/>
        </w:rPr>
        <w:t xml:space="preserve"> </w:t>
      </w:r>
      <w:r w:rsidR="00C356C2">
        <w:rPr>
          <w:color w:val="231F20"/>
        </w:rPr>
        <w:t>Y</w:t>
      </w:r>
      <w:r w:rsidR="00A5457A" w:rsidRPr="0008022A">
        <w:rPr>
          <w:color w:val="231F20"/>
        </w:rPr>
        <w:t>es</w:t>
      </w:r>
      <w:r w:rsidR="00C356C2">
        <w:rPr>
          <w:color w:val="231F20"/>
        </w:rPr>
        <w:tab/>
      </w:r>
      <w:r w:rsidR="00A5457A" w:rsidRPr="0008022A">
        <w:rPr>
          <w:color w:val="231F20"/>
        </w:rPr>
        <w:t xml:space="preserve"> </w:t>
      </w:r>
      <w:r w:rsidR="009764F2">
        <w:rPr>
          <w:rStyle w:val="fontstyle31"/>
          <w:rFonts w:ascii="Arial" w:hAnsi="Arial"/>
          <w:sz w:val="22"/>
          <w:szCs w:val="22"/>
        </w:rPr>
        <w:t xml:space="preserve"> </w:t>
      </w:r>
      <w:r w:rsidR="005172D0"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5172D0" w:rsidRPr="00A7416A">
        <w:rPr>
          <w:szCs w:val="20"/>
        </w:rPr>
        <w:instrText xml:space="preserve"> FORMCHECKBOX </w:instrText>
      </w:r>
      <w:r w:rsidR="00BF5D21">
        <w:rPr>
          <w:szCs w:val="20"/>
        </w:rPr>
      </w:r>
      <w:r w:rsidR="00BF5D21">
        <w:rPr>
          <w:szCs w:val="20"/>
        </w:rPr>
        <w:fldChar w:fldCharType="separate"/>
      </w:r>
      <w:r w:rsidR="005172D0" w:rsidRPr="00A7416A">
        <w:rPr>
          <w:szCs w:val="20"/>
        </w:rPr>
        <w:fldChar w:fldCharType="end"/>
      </w:r>
      <w:r w:rsidR="005172D0">
        <w:rPr>
          <w:szCs w:val="20"/>
        </w:rPr>
        <w:t xml:space="preserve"> </w:t>
      </w:r>
      <w:r w:rsidR="00C356C2">
        <w:rPr>
          <w:rStyle w:val="fontstyle31"/>
          <w:rFonts w:ascii="Arial" w:hAnsi="Arial"/>
          <w:sz w:val="22"/>
          <w:szCs w:val="22"/>
        </w:rPr>
        <w:t>N</w:t>
      </w:r>
      <w:r w:rsidR="00A5457A" w:rsidRPr="0008022A">
        <w:rPr>
          <w:color w:val="231F20"/>
        </w:rPr>
        <w:t xml:space="preserve">o </w:t>
      </w:r>
    </w:p>
    <w:p w14:paraId="0B70C0E0" w14:textId="77777777" w:rsidR="00582A75" w:rsidRDefault="00582A75" w:rsidP="00C356C2">
      <w:pPr>
        <w:spacing w:before="120" w:after="120"/>
        <w:ind w:left="720"/>
        <w:rPr>
          <w:rStyle w:val="fontstyle21"/>
          <w:rFonts w:ascii="Arial" w:hAnsi="Arial"/>
          <w:sz w:val="22"/>
          <w:szCs w:val="22"/>
        </w:rPr>
      </w:pPr>
      <w:r>
        <w:rPr>
          <w:rStyle w:val="fontstyle21"/>
          <w:rFonts w:ascii="Arial" w:hAnsi="Arial"/>
          <w:sz w:val="22"/>
          <w:szCs w:val="22"/>
        </w:rPr>
        <w:t>If yes, indicate:</w:t>
      </w:r>
    </w:p>
    <w:p w14:paraId="7FA3FEEE" w14:textId="77777777" w:rsidR="00582A75" w:rsidRDefault="00582A75" w:rsidP="00C356C2">
      <w:pPr>
        <w:spacing w:before="120" w:after="120"/>
        <w:ind w:left="2160"/>
        <w:rPr>
          <w:rStyle w:val="fontstyle01"/>
          <w:rFonts w:ascii="Arial" w:hAnsi="Arial"/>
          <w:b w:val="0"/>
          <w:sz w:val="22"/>
          <w:szCs w:val="22"/>
        </w:rPr>
      </w:pPr>
      <w:r w:rsidRPr="00030058">
        <w:rPr>
          <w:rStyle w:val="fontstyle01"/>
          <w:rFonts w:ascii="Arial" w:hAnsi="Arial"/>
          <w:b w:val="0"/>
          <w:sz w:val="22"/>
          <w:szCs w:val="22"/>
        </w:rPr>
        <w:t>First organism</w:t>
      </w:r>
    </w:p>
    <w:p w14:paraId="5177DB15" w14:textId="77777777" w:rsidR="00582A75" w:rsidRDefault="00582A75" w:rsidP="00C356C2">
      <w:pPr>
        <w:spacing w:before="120" w:after="120"/>
        <w:ind w:left="1440" w:firstLine="720"/>
        <w:rPr>
          <w:rStyle w:val="fontstyle01"/>
          <w:rFonts w:ascii="Arial" w:hAnsi="Arial"/>
          <w:b w:val="0"/>
          <w:sz w:val="22"/>
          <w:szCs w:val="22"/>
        </w:rPr>
      </w:pPr>
      <w:r w:rsidRPr="00030058">
        <w:rPr>
          <w:rStyle w:val="fontstyle01"/>
          <w:rFonts w:ascii="Arial" w:hAnsi="Arial"/>
          <w:b w:val="0"/>
          <w:sz w:val="22"/>
          <w:szCs w:val="22"/>
        </w:rPr>
        <w:t xml:space="preserve">Second organism </w:t>
      </w:r>
    </w:p>
    <w:p w14:paraId="7E1CA0BF" w14:textId="77777777" w:rsidR="00582A75" w:rsidRDefault="00582A75" w:rsidP="00C356C2">
      <w:pPr>
        <w:spacing w:before="120" w:after="120"/>
        <w:ind w:left="2160"/>
        <w:rPr>
          <w:rStyle w:val="fontstyle01"/>
          <w:rFonts w:ascii="Arial" w:hAnsi="Arial"/>
          <w:b w:val="0"/>
          <w:sz w:val="22"/>
          <w:szCs w:val="22"/>
        </w:rPr>
      </w:pPr>
      <w:r w:rsidRPr="00030058">
        <w:rPr>
          <w:rStyle w:val="fontstyle01"/>
          <w:rFonts w:ascii="Arial" w:hAnsi="Arial"/>
          <w:b w:val="0"/>
          <w:sz w:val="22"/>
          <w:szCs w:val="22"/>
        </w:rPr>
        <w:t xml:space="preserve">Third organism </w:t>
      </w:r>
    </w:p>
    <w:p w14:paraId="2B4FC3B6" w14:textId="77777777" w:rsidR="00582A75" w:rsidRPr="00030058" w:rsidRDefault="00582A75" w:rsidP="00C356C2">
      <w:pPr>
        <w:spacing w:before="120" w:after="120"/>
        <w:ind w:left="2160"/>
        <w:rPr>
          <w:rStyle w:val="fontstyle21"/>
          <w:rFonts w:ascii="Arial" w:hAnsi="Arial"/>
          <w:sz w:val="22"/>
          <w:szCs w:val="22"/>
        </w:rPr>
      </w:pPr>
      <w:r w:rsidRPr="00030058">
        <w:rPr>
          <w:rStyle w:val="fontstyle01"/>
          <w:rFonts w:ascii="Arial" w:hAnsi="Arial"/>
          <w:b w:val="0"/>
          <w:sz w:val="22"/>
          <w:szCs w:val="22"/>
        </w:rPr>
        <w:t xml:space="preserve">Specify </w:t>
      </w:r>
      <w:proofErr w:type="gramStart"/>
      <w:r w:rsidRPr="00030058">
        <w:rPr>
          <w:rStyle w:val="fontstyle01"/>
          <w:rFonts w:ascii="Arial" w:hAnsi="Arial"/>
          <w:b w:val="0"/>
          <w:sz w:val="22"/>
          <w:szCs w:val="22"/>
        </w:rPr>
        <w:t>other</w:t>
      </w:r>
      <w:proofErr w:type="gramEnd"/>
      <w:r w:rsidRPr="00030058">
        <w:rPr>
          <w:rStyle w:val="fontstyle01"/>
          <w:rFonts w:ascii="Arial" w:hAnsi="Arial"/>
          <w:b w:val="0"/>
          <w:sz w:val="22"/>
          <w:szCs w:val="22"/>
        </w:rPr>
        <w:t xml:space="preserve"> organism</w:t>
      </w:r>
    </w:p>
    <w:p w14:paraId="54F42ABE" w14:textId="77777777" w:rsidR="00C356C2" w:rsidRDefault="00A5457A" w:rsidP="00C356C2">
      <w:pPr>
        <w:tabs>
          <w:tab w:val="left" w:pos="5850"/>
        </w:tabs>
        <w:spacing w:before="120" w:after="120"/>
        <w:ind w:left="2880"/>
        <w:rPr>
          <w:color w:val="231F20"/>
        </w:rPr>
      </w:pPr>
      <w:r w:rsidRPr="0008022A">
        <w:rPr>
          <w:color w:val="231F20"/>
        </w:rPr>
        <w:t>If systemic infection was present, was it a prominent feature of ID?</w:t>
      </w:r>
    </w:p>
    <w:p w14:paraId="4CECAEA5" w14:textId="368D893A" w:rsidR="00C356C2" w:rsidRDefault="008D2CE0" w:rsidP="00C356C2">
      <w:pPr>
        <w:tabs>
          <w:tab w:val="left" w:pos="5850"/>
        </w:tabs>
        <w:spacing w:before="120" w:after="120"/>
        <w:ind w:left="2880"/>
        <w:rPr>
          <w:color w:val="231F20"/>
        </w:rPr>
      </w:pPr>
      <w:r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7416A">
        <w:rPr>
          <w:szCs w:val="20"/>
        </w:rPr>
        <w:instrText xml:space="preserve"> FORMCHECKBOX </w:instrText>
      </w:r>
      <w:r w:rsidR="00BF5D21">
        <w:rPr>
          <w:szCs w:val="20"/>
        </w:rPr>
      </w:r>
      <w:r w:rsidR="00BF5D21">
        <w:rPr>
          <w:szCs w:val="20"/>
        </w:rPr>
        <w:fldChar w:fldCharType="separate"/>
      </w:r>
      <w:r w:rsidRPr="00A7416A">
        <w:rPr>
          <w:szCs w:val="20"/>
        </w:rPr>
        <w:fldChar w:fldCharType="end"/>
      </w:r>
      <w:r>
        <w:rPr>
          <w:szCs w:val="20"/>
        </w:rPr>
        <w:t xml:space="preserve"> </w:t>
      </w:r>
      <w:r w:rsidR="00C356C2">
        <w:rPr>
          <w:rStyle w:val="fontstyle31"/>
          <w:rFonts w:ascii="Arial" w:hAnsi="Arial"/>
          <w:sz w:val="22"/>
          <w:szCs w:val="22"/>
        </w:rPr>
        <w:t>Y</w:t>
      </w:r>
      <w:r w:rsidR="00A5457A" w:rsidRPr="0008022A">
        <w:rPr>
          <w:color w:val="231F20"/>
        </w:rPr>
        <w:t>es</w:t>
      </w:r>
    </w:p>
    <w:p w14:paraId="3ABF80AF" w14:textId="46EE27A4" w:rsidR="002D2AE9" w:rsidRDefault="008D2CE0" w:rsidP="00C356C2">
      <w:pPr>
        <w:tabs>
          <w:tab w:val="left" w:pos="5850"/>
        </w:tabs>
        <w:spacing w:before="120" w:after="120"/>
        <w:ind w:left="2880"/>
        <w:rPr>
          <w:color w:val="231F20"/>
        </w:rPr>
      </w:pPr>
      <w:r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7416A">
        <w:rPr>
          <w:szCs w:val="20"/>
        </w:rPr>
        <w:instrText xml:space="preserve"> FORMCHECKBOX </w:instrText>
      </w:r>
      <w:r w:rsidR="00BF5D21">
        <w:rPr>
          <w:szCs w:val="20"/>
        </w:rPr>
      </w:r>
      <w:r w:rsidR="00BF5D21">
        <w:rPr>
          <w:szCs w:val="20"/>
        </w:rPr>
        <w:fldChar w:fldCharType="separate"/>
      </w:r>
      <w:r w:rsidRPr="00A7416A">
        <w:rPr>
          <w:szCs w:val="20"/>
        </w:rPr>
        <w:fldChar w:fldCharType="end"/>
      </w:r>
      <w:r w:rsidR="005172D0">
        <w:rPr>
          <w:szCs w:val="20"/>
        </w:rPr>
        <w:t xml:space="preserve"> </w:t>
      </w:r>
      <w:r w:rsidR="00C356C2">
        <w:rPr>
          <w:rStyle w:val="fontstyle31"/>
          <w:rFonts w:ascii="Arial" w:hAnsi="Arial"/>
          <w:sz w:val="22"/>
          <w:szCs w:val="22"/>
        </w:rPr>
        <w:t>N</w:t>
      </w:r>
      <w:r w:rsidR="00A5457A" w:rsidRPr="0008022A">
        <w:rPr>
          <w:color w:val="231F20"/>
        </w:rPr>
        <w:t>o</w:t>
      </w:r>
    </w:p>
    <w:p w14:paraId="0BD1007D" w14:textId="16FEBA11" w:rsidR="00582A75" w:rsidRDefault="00582A75" w:rsidP="00C356C2">
      <w:pPr>
        <w:tabs>
          <w:tab w:val="left" w:pos="2880"/>
        </w:tabs>
        <w:spacing w:before="120" w:after="120"/>
        <w:ind w:left="720"/>
        <w:rPr>
          <w:rStyle w:val="fontstyle01"/>
          <w:rFonts w:ascii="Arial" w:hAnsi="Arial"/>
          <w:b w:val="0"/>
          <w:sz w:val="22"/>
          <w:szCs w:val="22"/>
        </w:rPr>
      </w:pPr>
      <w:r w:rsidRPr="0008022A">
        <w:rPr>
          <w:color w:val="231F20"/>
        </w:rPr>
        <w:t>Other infection</w:t>
      </w:r>
      <w:r w:rsidR="00C356C2">
        <w:rPr>
          <w:rStyle w:val="fontstyle01"/>
          <w:rFonts w:ascii="Arial" w:hAnsi="Arial"/>
          <w:b w:val="0"/>
          <w:sz w:val="22"/>
          <w:szCs w:val="22"/>
        </w:rPr>
        <w:tab/>
      </w:r>
      <w:r w:rsidR="008D2CE0"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8D2CE0" w:rsidRPr="00A7416A">
        <w:rPr>
          <w:szCs w:val="20"/>
        </w:rPr>
        <w:instrText xml:space="preserve"> FORMCHECKBOX </w:instrText>
      </w:r>
      <w:r w:rsidR="00BF5D21">
        <w:rPr>
          <w:szCs w:val="20"/>
        </w:rPr>
      </w:r>
      <w:r w:rsidR="00BF5D21">
        <w:rPr>
          <w:szCs w:val="20"/>
        </w:rPr>
        <w:fldChar w:fldCharType="separate"/>
      </w:r>
      <w:r w:rsidR="008D2CE0" w:rsidRPr="00A7416A">
        <w:rPr>
          <w:szCs w:val="20"/>
        </w:rPr>
        <w:fldChar w:fldCharType="end"/>
      </w:r>
      <w:r w:rsidR="005172D0">
        <w:rPr>
          <w:szCs w:val="20"/>
        </w:rPr>
        <w:t xml:space="preserve"> </w:t>
      </w:r>
      <w:r w:rsidR="00C356C2">
        <w:rPr>
          <w:color w:val="231F20"/>
        </w:rPr>
        <w:t>Y</w:t>
      </w:r>
      <w:r w:rsidR="00A5457A" w:rsidRPr="0008022A">
        <w:rPr>
          <w:color w:val="231F20"/>
        </w:rPr>
        <w:t>es</w:t>
      </w:r>
      <w:r w:rsidR="00C356C2">
        <w:rPr>
          <w:color w:val="231F20"/>
        </w:rPr>
        <w:tab/>
      </w:r>
      <w:r w:rsidR="00A5457A" w:rsidRPr="0008022A">
        <w:rPr>
          <w:color w:val="231F20"/>
        </w:rPr>
        <w:t xml:space="preserve">  </w:t>
      </w:r>
      <w:r w:rsidR="005172D0"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="005172D0" w:rsidRPr="00A7416A">
        <w:rPr>
          <w:szCs w:val="20"/>
        </w:rPr>
        <w:instrText xml:space="preserve"> FORMCHECKBOX </w:instrText>
      </w:r>
      <w:r w:rsidR="00BF5D21">
        <w:rPr>
          <w:szCs w:val="20"/>
        </w:rPr>
      </w:r>
      <w:r w:rsidR="00BF5D21">
        <w:rPr>
          <w:szCs w:val="20"/>
        </w:rPr>
        <w:fldChar w:fldCharType="separate"/>
      </w:r>
      <w:r w:rsidR="005172D0" w:rsidRPr="00A7416A">
        <w:rPr>
          <w:szCs w:val="20"/>
        </w:rPr>
        <w:fldChar w:fldCharType="end"/>
      </w:r>
      <w:r w:rsidR="005172D0">
        <w:rPr>
          <w:szCs w:val="20"/>
        </w:rPr>
        <w:t xml:space="preserve"> </w:t>
      </w:r>
      <w:r w:rsidR="00C356C2">
        <w:rPr>
          <w:color w:val="231F20"/>
        </w:rPr>
        <w:t>N</w:t>
      </w:r>
      <w:r w:rsidR="00A5457A" w:rsidRPr="0008022A">
        <w:rPr>
          <w:color w:val="231F20"/>
        </w:rPr>
        <w:t xml:space="preserve">o </w:t>
      </w:r>
    </w:p>
    <w:p w14:paraId="6C0C5FAC" w14:textId="77777777" w:rsidR="00582A75" w:rsidRDefault="00582A75" w:rsidP="00C356C2">
      <w:pPr>
        <w:spacing w:before="120" w:after="120"/>
        <w:ind w:left="720"/>
        <w:rPr>
          <w:rStyle w:val="fontstyle21"/>
          <w:rFonts w:ascii="Arial" w:hAnsi="Arial"/>
          <w:sz w:val="22"/>
          <w:szCs w:val="22"/>
        </w:rPr>
      </w:pPr>
      <w:r>
        <w:rPr>
          <w:rStyle w:val="fontstyle21"/>
          <w:rFonts w:ascii="Arial" w:hAnsi="Arial"/>
          <w:sz w:val="22"/>
          <w:szCs w:val="22"/>
        </w:rPr>
        <w:t>If yes, indicate:</w:t>
      </w:r>
    </w:p>
    <w:p w14:paraId="31BF4664" w14:textId="77777777" w:rsidR="00582A75" w:rsidRDefault="00582A75" w:rsidP="00C356C2">
      <w:pPr>
        <w:spacing w:before="120" w:after="120"/>
        <w:ind w:left="2160"/>
        <w:rPr>
          <w:rStyle w:val="fontstyle01"/>
          <w:rFonts w:ascii="Arial" w:hAnsi="Arial"/>
          <w:b w:val="0"/>
          <w:sz w:val="22"/>
          <w:szCs w:val="22"/>
        </w:rPr>
      </w:pPr>
      <w:r w:rsidRPr="00030058">
        <w:rPr>
          <w:rStyle w:val="fontstyle01"/>
          <w:rFonts w:ascii="Arial" w:hAnsi="Arial"/>
          <w:b w:val="0"/>
          <w:sz w:val="22"/>
          <w:szCs w:val="22"/>
        </w:rPr>
        <w:t>First organism</w:t>
      </w:r>
    </w:p>
    <w:p w14:paraId="11FC3C61" w14:textId="77777777" w:rsidR="00582A75" w:rsidRDefault="00582A75" w:rsidP="00C356C2">
      <w:pPr>
        <w:spacing w:before="120" w:after="120"/>
        <w:ind w:left="1440" w:firstLine="720"/>
        <w:rPr>
          <w:rStyle w:val="fontstyle01"/>
          <w:rFonts w:ascii="Arial" w:hAnsi="Arial"/>
          <w:b w:val="0"/>
          <w:sz w:val="22"/>
          <w:szCs w:val="22"/>
        </w:rPr>
      </w:pPr>
      <w:r w:rsidRPr="00030058">
        <w:rPr>
          <w:rStyle w:val="fontstyle01"/>
          <w:rFonts w:ascii="Arial" w:hAnsi="Arial"/>
          <w:b w:val="0"/>
          <w:sz w:val="22"/>
          <w:szCs w:val="22"/>
        </w:rPr>
        <w:t xml:space="preserve">Second organism </w:t>
      </w:r>
    </w:p>
    <w:p w14:paraId="14A504BF" w14:textId="77777777" w:rsidR="00582A75" w:rsidRDefault="00582A75" w:rsidP="00C356C2">
      <w:pPr>
        <w:spacing w:before="120" w:after="120"/>
        <w:ind w:left="2160"/>
        <w:rPr>
          <w:rStyle w:val="fontstyle01"/>
          <w:rFonts w:ascii="Arial" w:hAnsi="Arial"/>
          <w:b w:val="0"/>
          <w:sz w:val="22"/>
          <w:szCs w:val="22"/>
        </w:rPr>
      </w:pPr>
      <w:r w:rsidRPr="00030058">
        <w:rPr>
          <w:rStyle w:val="fontstyle01"/>
          <w:rFonts w:ascii="Arial" w:hAnsi="Arial"/>
          <w:b w:val="0"/>
          <w:sz w:val="22"/>
          <w:szCs w:val="22"/>
        </w:rPr>
        <w:t xml:space="preserve">Third organism </w:t>
      </w:r>
    </w:p>
    <w:p w14:paraId="19B3CD02" w14:textId="07919036" w:rsidR="00582A75" w:rsidRPr="00030058" w:rsidRDefault="00582A75" w:rsidP="00C356C2">
      <w:pPr>
        <w:spacing w:before="120" w:after="120"/>
        <w:ind w:left="2160"/>
        <w:rPr>
          <w:rStyle w:val="fontstyle21"/>
          <w:rFonts w:ascii="Arial" w:hAnsi="Arial"/>
          <w:sz w:val="22"/>
          <w:szCs w:val="22"/>
        </w:rPr>
      </w:pPr>
      <w:r w:rsidRPr="00030058">
        <w:rPr>
          <w:rStyle w:val="fontstyle01"/>
          <w:rFonts w:ascii="Arial" w:hAnsi="Arial"/>
          <w:b w:val="0"/>
          <w:sz w:val="22"/>
          <w:szCs w:val="22"/>
        </w:rPr>
        <w:t xml:space="preserve">Specify </w:t>
      </w:r>
      <w:proofErr w:type="gramStart"/>
      <w:r w:rsidRPr="00030058">
        <w:rPr>
          <w:rStyle w:val="fontstyle01"/>
          <w:rFonts w:ascii="Arial" w:hAnsi="Arial"/>
          <w:b w:val="0"/>
          <w:sz w:val="22"/>
          <w:szCs w:val="22"/>
        </w:rPr>
        <w:t>other</w:t>
      </w:r>
      <w:proofErr w:type="gramEnd"/>
      <w:r w:rsidRPr="00030058">
        <w:rPr>
          <w:rStyle w:val="fontstyle01"/>
          <w:rFonts w:ascii="Arial" w:hAnsi="Arial"/>
          <w:b w:val="0"/>
          <w:sz w:val="22"/>
          <w:szCs w:val="22"/>
        </w:rPr>
        <w:t xml:space="preserve"> organism</w:t>
      </w:r>
      <w:r w:rsidR="00C356C2">
        <w:rPr>
          <w:rStyle w:val="fontstyle01"/>
          <w:rFonts w:ascii="Arial" w:hAnsi="Arial"/>
          <w:b w:val="0"/>
          <w:sz w:val="22"/>
          <w:szCs w:val="22"/>
        </w:rPr>
        <w:t xml:space="preserve"> </w:t>
      </w:r>
    </w:p>
    <w:p w14:paraId="6348EBCE" w14:textId="77777777" w:rsidR="00C356C2" w:rsidRDefault="00A5457A" w:rsidP="00C356C2">
      <w:pPr>
        <w:tabs>
          <w:tab w:val="left" w:pos="5850"/>
        </w:tabs>
        <w:spacing w:before="120" w:after="120"/>
        <w:ind w:left="2160"/>
        <w:rPr>
          <w:color w:val="231F20"/>
        </w:rPr>
      </w:pPr>
      <w:r w:rsidRPr="0008022A">
        <w:rPr>
          <w:color w:val="231F20"/>
        </w:rPr>
        <w:t>Specify other infection site:</w:t>
      </w:r>
    </w:p>
    <w:p w14:paraId="1FB3274D" w14:textId="77777777" w:rsidR="00C356C2" w:rsidRDefault="00A5457A" w:rsidP="00C356C2">
      <w:pPr>
        <w:tabs>
          <w:tab w:val="left" w:pos="5850"/>
        </w:tabs>
        <w:spacing w:before="120" w:after="120"/>
        <w:ind w:left="2880"/>
        <w:rPr>
          <w:color w:val="231F20"/>
        </w:rPr>
      </w:pPr>
      <w:r w:rsidRPr="0008022A">
        <w:rPr>
          <w:color w:val="231F20"/>
        </w:rPr>
        <w:t xml:space="preserve">If other </w:t>
      </w:r>
      <w:proofErr w:type="spellStart"/>
      <w:r w:rsidRPr="0008022A">
        <w:rPr>
          <w:color w:val="231F20"/>
        </w:rPr>
        <w:t>infe</w:t>
      </w:r>
      <w:proofErr w:type="spellEnd"/>
      <w:r w:rsidR="009764F2">
        <w:rPr>
          <w:color w:val="231F20"/>
        </w:rPr>
        <w:t xml:space="preserve"> </w:t>
      </w:r>
      <w:proofErr w:type="spellStart"/>
      <w:r w:rsidRPr="0008022A">
        <w:rPr>
          <w:color w:val="231F20"/>
        </w:rPr>
        <w:t>ction</w:t>
      </w:r>
      <w:proofErr w:type="spellEnd"/>
      <w:r w:rsidRPr="0008022A">
        <w:rPr>
          <w:color w:val="231F20"/>
        </w:rPr>
        <w:t xml:space="preserve"> was present, was it a prominent feature of ID?</w:t>
      </w:r>
    </w:p>
    <w:p w14:paraId="333AF4F8" w14:textId="7AE8A9A8" w:rsidR="00C356C2" w:rsidRDefault="005172D0" w:rsidP="00C356C2">
      <w:pPr>
        <w:tabs>
          <w:tab w:val="left" w:pos="5850"/>
        </w:tabs>
        <w:spacing w:before="120" w:after="120"/>
        <w:ind w:left="2880"/>
        <w:rPr>
          <w:color w:val="231F20"/>
        </w:rPr>
      </w:pPr>
      <w:r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7416A">
        <w:rPr>
          <w:szCs w:val="20"/>
        </w:rPr>
        <w:instrText xml:space="preserve"> FORMCHECKBOX </w:instrText>
      </w:r>
      <w:r w:rsidR="00BF5D21">
        <w:rPr>
          <w:szCs w:val="20"/>
        </w:rPr>
      </w:r>
      <w:r w:rsidR="00BF5D21">
        <w:rPr>
          <w:szCs w:val="20"/>
        </w:rPr>
        <w:fldChar w:fldCharType="separate"/>
      </w:r>
      <w:r w:rsidRPr="00A7416A">
        <w:rPr>
          <w:szCs w:val="20"/>
        </w:rPr>
        <w:fldChar w:fldCharType="end"/>
      </w:r>
      <w:r>
        <w:rPr>
          <w:szCs w:val="20"/>
        </w:rPr>
        <w:t xml:space="preserve"> </w:t>
      </w:r>
      <w:r w:rsidR="00C356C2">
        <w:rPr>
          <w:rStyle w:val="fontstyle31"/>
          <w:rFonts w:ascii="Arial" w:hAnsi="Arial"/>
          <w:sz w:val="22"/>
          <w:szCs w:val="22"/>
        </w:rPr>
        <w:t>Y</w:t>
      </w:r>
      <w:r w:rsidR="00A5457A" w:rsidRPr="0008022A">
        <w:rPr>
          <w:color w:val="231F20"/>
        </w:rPr>
        <w:t>es</w:t>
      </w:r>
    </w:p>
    <w:p w14:paraId="5A8A3D20" w14:textId="12EE0125" w:rsidR="00B34964" w:rsidRPr="0008022A" w:rsidRDefault="005172D0" w:rsidP="00C356C2">
      <w:pPr>
        <w:tabs>
          <w:tab w:val="left" w:pos="5850"/>
        </w:tabs>
        <w:spacing w:before="120" w:after="120"/>
        <w:ind w:left="2880"/>
      </w:pPr>
      <w:r w:rsidRPr="00A7416A">
        <w:rPr>
          <w:szCs w:val="20"/>
        </w:rPr>
        <w:fldChar w:fldCharType="begin">
          <w:ffData>
            <w:name w:val=""/>
            <w:enabled/>
            <w:calcOnExit w:val="0"/>
            <w:helpText w:type="text" w:val="Female"/>
            <w:statusText w:type="text" w:val="Female"/>
            <w:checkBox>
              <w:sizeAuto/>
              <w:default w:val="0"/>
            </w:checkBox>
          </w:ffData>
        </w:fldChar>
      </w:r>
      <w:r w:rsidRPr="00A7416A">
        <w:rPr>
          <w:szCs w:val="20"/>
        </w:rPr>
        <w:instrText xml:space="preserve"> FORMCHECKBOX </w:instrText>
      </w:r>
      <w:r w:rsidR="00BF5D21">
        <w:rPr>
          <w:szCs w:val="20"/>
        </w:rPr>
      </w:r>
      <w:r w:rsidR="00BF5D21">
        <w:rPr>
          <w:szCs w:val="20"/>
        </w:rPr>
        <w:fldChar w:fldCharType="separate"/>
      </w:r>
      <w:r w:rsidRPr="00A7416A">
        <w:rPr>
          <w:szCs w:val="20"/>
        </w:rPr>
        <w:fldChar w:fldCharType="end"/>
      </w:r>
      <w:r>
        <w:rPr>
          <w:szCs w:val="20"/>
        </w:rPr>
        <w:t xml:space="preserve"> </w:t>
      </w:r>
      <w:r w:rsidR="00C356C2">
        <w:rPr>
          <w:rStyle w:val="fontstyle31"/>
          <w:rFonts w:ascii="Arial" w:hAnsi="Arial"/>
          <w:sz w:val="22"/>
          <w:szCs w:val="22"/>
        </w:rPr>
        <w:t>N</w:t>
      </w:r>
      <w:r w:rsidR="00A5457A" w:rsidRPr="0008022A">
        <w:rPr>
          <w:color w:val="231F20"/>
        </w:rPr>
        <w:t>o</w:t>
      </w:r>
    </w:p>
    <w:p w14:paraId="43091ABA" w14:textId="77777777" w:rsidR="002A36DE" w:rsidRDefault="002A36DE">
      <w:pPr>
        <w:rPr>
          <w:b/>
          <w:bCs/>
          <w:color w:val="231F20"/>
        </w:rPr>
      </w:pPr>
      <w:r>
        <w:rPr>
          <w:b/>
          <w:bCs/>
          <w:color w:val="231F20"/>
        </w:rPr>
        <w:br w:type="page"/>
      </w:r>
    </w:p>
    <w:p w14:paraId="194861D8" w14:textId="2BD4DF88" w:rsidR="003933D8" w:rsidRPr="00490F79" w:rsidRDefault="003933D8" w:rsidP="00030058">
      <w:pPr>
        <w:pStyle w:val="Heading2"/>
        <w:spacing w:before="240"/>
      </w:pPr>
      <w:bookmarkStart w:id="0" w:name="_GoBack"/>
      <w:bookmarkEnd w:id="0"/>
      <w:r w:rsidRPr="00490F79">
        <w:lastRenderedPageBreak/>
        <w:t>General Instructions</w:t>
      </w:r>
    </w:p>
    <w:p w14:paraId="39FAF31B" w14:textId="1387F439" w:rsidR="009F1B6F" w:rsidRPr="0047434E" w:rsidRDefault="009F1B6F" w:rsidP="009F1B6F">
      <w:r w:rsidRPr="0047434E">
        <w:rPr>
          <w:u w:val="single"/>
        </w:rPr>
        <w:t>Assessments are to be completed using the same follow-up form</w:t>
      </w:r>
      <w:r w:rsidRPr="0047434E">
        <w:rPr>
          <w:u w:val="single"/>
        </w:rPr>
        <w:br/>
      </w:r>
    </w:p>
    <w:p w14:paraId="6B4D181D" w14:textId="77777777" w:rsidR="009F1B6F" w:rsidRPr="0047434E" w:rsidRDefault="009F1B6F" w:rsidP="009F1B6F">
      <w:pPr>
        <w:pStyle w:val="ListParagraph"/>
        <w:numPr>
          <w:ilvl w:val="0"/>
          <w:numId w:val="3"/>
        </w:numPr>
        <w:contextualSpacing/>
      </w:pPr>
      <w:proofErr w:type="gramStart"/>
      <w:r w:rsidRPr="0047434E">
        <w:t>PRE INFUSION</w:t>
      </w:r>
      <w:proofErr w:type="gramEnd"/>
      <w:r w:rsidRPr="0047434E">
        <w:t xml:space="preserve"> (include data up to start of preparative regimen) </w:t>
      </w:r>
    </w:p>
    <w:p w14:paraId="07A3116A" w14:textId="77777777" w:rsidR="009F1B6F" w:rsidRPr="0047434E" w:rsidRDefault="009F1B6F" w:rsidP="009F1B6F">
      <w:pPr>
        <w:pStyle w:val="ListParagraph"/>
        <w:numPr>
          <w:ilvl w:val="0"/>
          <w:numId w:val="3"/>
        </w:numPr>
        <w:contextualSpacing/>
      </w:pPr>
      <w:r w:rsidRPr="0047434E">
        <w:t>POST_INFUSION_YEAR_2</w:t>
      </w:r>
    </w:p>
    <w:p w14:paraId="15DFD32C" w14:textId="77777777" w:rsidR="009F1B6F" w:rsidRPr="0047434E" w:rsidRDefault="009F1B6F" w:rsidP="009F1B6F">
      <w:pPr>
        <w:pStyle w:val="ListParagraph"/>
        <w:numPr>
          <w:ilvl w:val="0"/>
          <w:numId w:val="3"/>
        </w:numPr>
        <w:contextualSpacing/>
      </w:pPr>
      <w:r w:rsidRPr="0047434E">
        <w:t>POST_INFUSION_YEAR_5</w:t>
      </w:r>
    </w:p>
    <w:p w14:paraId="46B4F349" w14:textId="77777777" w:rsidR="009F1B6F" w:rsidRPr="0047434E" w:rsidRDefault="009F1B6F" w:rsidP="009F1B6F">
      <w:pPr>
        <w:pStyle w:val="ListParagraph"/>
        <w:numPr>
          <w:ilvl w:val="0"/>
          <w:numId w:val="3"/>
        </w:numPr>
        <w:contextualSpacing/>
      </w:pPr>
      <w:r w:rsidRPr="0047434E">
        <w:t>POST_INFUSION_YEAR_10</w:t>
      </w:r>
    </w:p>
    <w:p w14:paraId="26E6091E" w14:textId="77777777" w:rsidR="009F1B6F" w:rsidRDefault="009F1B6F" w:rsidP="009F1B6F">
      <w:pPr>
        <w:pStyle w:val="ListParagraph"/>
        <w:numPr>
          <w:ilvl w:val="0"/>
          <w:numId w:val="3"/>
        </w:numPr>
        <w:contextualSpacing/>
      </w:pPr>
      <w:r w:rsidRPr="0047434E">
        <w:t>POST_INFUSION_YEAR_15</w:t>
      </w:r>
    </w:p>
    <w:p w14:paraId="2E85B802" w14:textId="61F89651" w:rsidR="00321A08" w:rsidRPr="00EB2A1F" w:rsidRDefault="00321A08" w:rsidP="000F59BC"/>
    <w:p w14:paraId="329FD6F4" w14:textId="77777777" w:rsidR="00321A08" w:rsidRPr="00ED473B" w:rsidRDefault="00321A08" w:rsidP="00490F79">
      <w:pPr>
        <w:pStyle w:val="Heading2"/>
        <w:spacing w:before="240"/>
      </w:pPr>
      <w:r w:rsidRPr="00ED473B">
        <w:t>Specific Instructions</w:t>
      </w:r>
    </w:p>
    <w:p w14:paraId="14353770" w14:textId="2D6132BD" w:rsidR="00321A08" w:rsidRDefault="00321A08" w:rsidP="00167F5D">
      <w:pPr>
        <w:spacing w:line="276" w:lineRule="auto"/>
      </w:pPr>
      <w:r w:rsidRPr="007F47F0">
        <w:t>Please see the Data Dictionary for definitions for each of the data elements included in this CRF Module.</w:t>
      </w:r>
    </w:p>
    <w:p w14:paraId="04E4426C" w14:textId="43D4E0D5" w:rsidR="00E13890" w:rsidRDefault="00E13890" w:rsidP="00167F5D">
      <w:pPr>
        <w:spacing w:line="276" w:lineRule="auto"/>
      </w:pPr>
    </w:p>
    <w:p w14:paraId="58C21CAD" w14:textId="4F2512A9" w:rsidR="00E13890" w:rsidRPr="007F47F0" w:rsidRDefault="00E13890" w:rsidP="00167F5D">
      <w:pPr>
        <w:spacing w:line="276" w:lineRule="auto"/>
      </w:pPr>
      <w:r>
        <w:t xml:space="preserve">These questions are from the </w:t>
      </w:r>
      <w:r w:rsidR="00511135" w:rsidRPr="00511135">
        <w:t>CIBMTR Form 2031 revision 2</w:t>
      </w:r>
      <w:r w:rsidR="00821DBC">
        <w:t xml:space="preserve"> </w:t>
      </w:r>
      <w:r w:rsidR="00511135" w:rsidRPr="00511135">
        <w:t>June 2009, Copyright © 2009 National Marrow Donor Program and</w:t>
      </w:r>
      <w:r w:rsidR="00511135">
        <w:t xml:space="preserve"> </w:t>
      </w:r>
      <w:r w:rsidR="00511135" w:rsidRPr="00511135">
        <w:t>The Medical College of Wisconsin, Inc. All rights reserved.</w:t>
      </w:r>
      <w:r w:rsidR="00511135" w:rsidRPr="00511135">
        <w:rPr>
          <w:rFonts w:ascii="ArialMT" w:hAnsi="ArialMT"/>
          <w:color w:val="231F20"/>
          <w:sz w:val="14"/>
          <w:szCs w:val="14"/>
        </w:rPr>
        <w:br/>
      </w:r>
    </w:p>
    <w:sectPr w:rsidR="00E13890" w:rsidRPr="007F47F0" w:rsidSect="00C76E69">
      <w:headerReference w:type="default" r:id="rId17"/>
      <w:pgSz w:w="12240" w:h="15840" w:code="1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76E928" w14:textId="77777777" w:rsidR="009E192B" w:rsidRDefault="009E192B" w:rsidP="00425B8B">
      <w:r>
        <w:separator/>
      </w:r>
    </w:p>
  </w:endnote>
  <w:endnote w:type="continuationSeparator" w:id="0">
    <w:p w14:paraId="0CE39A7A" w14:textId="77777777" w:rsidR="009E192B" w:rsidRDefault="009E192B" w:rsidP="00425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-Regular">
    <w:altName w:val="Wingdings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81C1E" w14:textId="77777777" w:rsidR="00CF64C6" w:rsidRDefault="00CF64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1E829" w14:textId="3F1EADD1" w:rsidR="00B43EFE" w:rsidRPr="00FD1861" w:rsidRDefault="004251B3" w:rsidP="00815471">
    <w:pPr>
      <w:pBdr>
        <w:top w:val="single" w:sz="4" w:space="1" w:color="auto"/>
      </w:pBdr>
      <w:tabs>
        <w:tab w:val="left" w:pos="9360"/>
      </w:tabs>
    </w:pPr>
    <w:r>
      <w:t>SCD Ve</w:t>
    </w:r>
    <w:r w:rsidR="00B43EFE" w:rsidRPr="00FD1861">
      <w:t xml:space="preserve">rsion </w:t>
    </w:r>
    <w:r w:rsidR="004045A5">
      <w:t>1.0</w:t>
    </w:r>
    <w:r w:rsidR="00B43EFE" w:rsidRPr="00FD1861">
      <w:tab/>
      <w:t xml:space="preserve">Page </w:t>
    </w:r>
    <w:r w:rsidR="00B43EFE">
      <w:fldChar w:fldCharType="begin"/>
    </w:r>
    <w:r w:rsidR="00B43EFE">
      <w:instrText xml:space="preserve"> PAGE </w:instrText>
    </w:r>
    <w:r w:rsidR="00B43EFE">
      <w:fldChar w:fldCharType="separate"/>
    </w:r>
    <w:r w:rsidR="00A107EF">
      <w:rPr>
        <w:noProof/>
      </w:rPr>
      <w:t>3</w:t>
    </w:r>
    <w:r w:rsidR="00B43EFE">
      <w:rPr>
        <w:noProof/>
      </w:rPr>
      <w:fldChar w:fldCharType="end"/>
    </w:r>
    <w:r w:rsidR="00B43EFE" w:rsidRPr="00FD1861">
      <w:t xml:space="preserve"> of </w:t>
    </w:r>
    <w:r>
      <w:fldChar w:fldCharType="begin"/>
    </w:r>
    <w:r>
      <w:instrText>NUMPAGES</w:instrText>
    </w:r>
    <w:r>
      <w:fldChar w:fldCharType="separate"/>
    </w:r>
    <w:r w:rsidR="00A107EF">
      <w:rPr>
        <w:noProof/>
      </w:rPr>
      <w:t>6</w:t>
    </w:r>
    <w:r>
      <w:fldChar w:fldCharType="end"/>
    </w:r>
  </w:p>
  <w:p w14:paraId="3E13B65D" w14:textId="77777777" w:rsidR="00552051" w:rsidRDefault="00552051"/>
  <w:p w14:paraId="53496E05" w14:textId="77777777" w:rsidR="00552051" w:rsidRDefault="0055205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CE7DD" w14:textId="77777777" w:rsidR="00CF64C6" w:rsidRDefault="00CF64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9886E" w14:textId="77777777" w:rsidR="009E192B" w:rsidRDefault="009E192B" w:rsidP="00425B8B">
      <w:r>
        <w:separator/>
      </w:r>
    </w:p>
  </w:footnote>
  <w:footnote w:type="continuationSeparator" w:id="0">
    <w:p w14:paraId="792DD2C1" w14:textId="77777777" w:rsidR="009E192B" w:rsidRDefault="009E192B" w:rsidP="00425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AC587" w14:textId="77777777" w:rsidR="00CF64C6" w:rsidRDefault="00CF64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79C9D" w14:textId="7EBE3FFE" w:rsidR="00B43EFE" w:rsidRPr="007F47F0" w:rsidRDefault="00565E12" w:rsidP="007F47F0">
    <w:pPr>
      <w:pStyle w:val="Heading1"/>
    </w:pPr>
    <w:r>
      <w:t>Immune Function</w:t>
    </w:r>
    <w:r w:rsidR="00B43EFE">
      <w:t xml:space="preserve"> Form</w:t>
    </w:r>
  </w:p>
  <w:p w14:paraId="1DDE16D9" w14:textId="77777777" w:rsidR="00B43EFE" w:rsidRPr="00FD1861" w:rsidRDefault="00B43EFE" w:rsidP="00425B8B">
    <w:pPr>
      <w:tabs>
        <w:tab w:val="left" w:pos="8640"/>
      </w:tabs>
      <w:rPr>
        <w:b/>
      </w:rPr>
    </w:pPr>
    <w:r w:rsidRPr="007F47F0">
      <w:t>[Study Name/ID pre-filled]</w:t>
    </w:r>
    <w:r w:rsidRPr="00FD1861">
      <w:tab/>
      <w:t>Site Name:</w:t>
    </w:r>
  </w:p>
  <w:p w14:paraId="631A9E5D" w14:textId="77777777" w:rsidR="00B43EFE" w:rsidRPr="00FD1861" w:rsidRDefault="00B43EFE" w:rsidP="00425B8B">
    <w:pPr>
      <w:tabs>
        <w:tab w:val="left" w:pos="8640"/>
      </w:tabs>
      <w:rPr>
        <w:lang w:val="fr-FR"/>
      </w:rPr>
    </w:pPr>
    <w:r w:rsidRPr="00FD1861">
      <w:tab/>
      <w:t>Subject ID:</w:t>
    </w:r>
  </w:p>
  <w:p w14:paraId="527D399E" w14:textId="77777777" w:rsidR="00552051" w:rsidRDefault="00552051"/>
  <w:p w14:paraId="028E850A" w14:textId="77777777" w:rsidR="00552051" w:rsidRDefault="0055205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25051" w14:textId="77777777" w:rsidR="00CF64C6" w:rsidRDefault="00CF64C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A68D5" w14:textId="0CF7E0E1" w:rsidR="00B43EFE" w:rsidRDefault="00565E12" w:rsidP="007F47F0">
    <w:pPr>
      <w:pStyle w:val="Heading1"/>
    </w:pPr>
    <w:r>
      <w:t>Immune Function</w:t>
    </w:r>
    <w:r w:rsidR="00B43EFE" w:rsidRPr="007F47F0">
      <w:t xml:space="preserve"> CRF Module Instructions</w:t>
    </w:r>
  </w:p>
  <w:p w14:paraId="1C7AD82E" w14:textId="2FC41848" w:rsidR="00CF64C6" w:rsidRDefault="00CF64C6" w:rsidP="00CF64C6"/>
  <w:p w14:paraId="26EA8ECD" w14:textId="77777777" w:rsidR="00CF64C6" w:rsidRPr="00FD1861" w:rsidRDefault="00CF64C6" w:rsidP="00CF64C6">
    <w:pPr>
      <w:tabs>
        <w:tab w:val="left" w:pos="8640"/>
      </w:tabs>
      <w:rPr>
        <w:b/>
      </w:rPr>
    </w:pPr>
    <w:r w:rsidRPr="007F47F0">
      <w:t>[Study Name/ID pre-filled]</w:t>
    </w:r>
    <w:r w:rsidRPr="00FD1861">
      <w:tab/>
      <w:t>Site Name:</w:t>
    </w:r>
  </w:p>
  <w:p w14:paraId="0F751EE0" w14:textId="77777777" w:rsidR="00CF64C6" w:rsidRPr="00FD1861" w:rsidRDefault="00CF64C6" w:rsidP="00CF64C6">
    <w:pPr>
      <w:tabs>
        <w:tab w:val="left" w:pos="8640"/>
      </w:tabs>
      <w:rPr>
        <w:lang w:val="fr-FR"/>
      </w:rPr>
    </w:pPr>
    <w:r w:rsidRPr="00FD1861">
      <w:tab/>
      <w:t>Subject ID:</w:t>
    </w:r>
  </w:p>
  <w:p w14:paraId="10E44525" w14:textId="203D5EC1" w:rsidR="00CF64C6" w:rsidRDefault="00CF64C6" w:rsidP="00CF64C6"/>
  <w:p w14:paraId="6D68E26F" w14:textId="77777777" w:rsidR="00CF64C6" w:rsidRPr="00CF64C6" w:rsidRDefault="00CF64C6" w:rsidP="00CF64C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30042"/>
    <w:multiLevelType w:val="hybridMultilevel"/>
    <w:tmpl w:val="FCD40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513B7"/>
    <w:multiLevelType w:val="hybridMultilevel"/>
    <w:tmpl w:val="A6048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A2DC7"/>
    <w:multiLevelType w:val="hybridMultilevel"/>
    <w:tmpl w:val="9DDCB126"/>
    <w:lvl w:ilvl="0" w:tplc="89F27D9E">
      <w:start w:val="1"/>
      <w:numFmt w:val="decimal"/>
      <w:pStyle w:val="ListParagraph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D665BFD"/>
    <w:multiLevelType w:val="hybridMultilevel"/>
    <w:tmpl w:val="29E24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A54"/>
    <w:rsid w:val="00001C82"/>
    <w:rsid w:val="00005CC4"/>
    <w:rsid w:val="000074D5"/>
    <w:rsid w:val="00007FE3"/>
    <w:rsid w:val="0001629C"/>
    <w:rsid w:val="00016F98"/>
    <w:rsid w:val="00024823"/>
    <w:rsid w:val="00030058"/>
    <w:rsid w:val="00032E41"/>
    <w:rsid w:val="000432CD"/>
    <w:rsid w:val="0004477B"/>
    <w:rsid w:val="00051D5F"/>
    <w:rsid w:val="0005604E"/>
    <w:rsid w:val="0006115D"/>
    <w:rsid w:val="000622A7"/>
    <w:rsid w:val="00063DF5"/>
    <w:rsid w:val="00071A95"/>
    <w:rsid w:val="00071DED"/>
    <w:rsid w:val="00074471"/>
    <w:rsid w:val="0008022A"/>
    <w:rsid w:val="00086281"/>
    <w:rsid w:val="00087ED8"/>
    <w:rsid w:val="00090F83"/>
    <w:rsid w:val="00095552"/>
    <w:rsid w:val="0009635C"/>
    <w:rsid w:val="000965E8"/>
    <w:rsid w:val="00096B1D"/>
    <w:rsid w:val="000A0BBD"/>
    <w:rsid w:val="000A4FB1"/>
    <w:rsid w:val="000A7092"/>
    <w:rsid w:val="000A7864"/>
    <w:rsid w:val="000C02FD"/>
    <w:rsid w:val="000C429C"/>
    <w:rsid w:val="000C4632"/>
    <w:rsid w:val="000D102C"/>
    <w:rsid w:val="000D56CF"/>
    <w:rsid w:val="000E5DF5"/>
    <w:rsid w:val="000F2962"/>
    <w:rsid w:val="000F59BC"/>
    <w:rsid w:val="001023B0"/>
    <w:rsid w:val="00104065"/>
    <w:rsid w:val="00105815"/>
    <w:rsid w:val="001067F7"/>
    <w:rsid w:val="00120958"/>
    <w:rsid w:val="001335C3"/>
    <w:rsid w:val="0013752C"/>
    <w:rsid w:val="0014388B"/>
    <w:rsid w:val="0014462A"/>
    <w:rsid w:val="00145E35"/>
    <w:rsid w:val="00147536"/>
    <w:rsid w:val="001511A1"/>
    <w:rsid w:val="00156C52"/>
    <w:rsid w:val="001617EF"/>
    <w:rsid w:val="0016180E"/>
    <w:rsid w:val="001653FC"/>
    <w:rsid w:val="00167F5D"/>
    <w:rsid w:val="00174E51"/>
    <w:rsid w:val="00176BAB"/>
    <w:rsid w:val="00186359"/>
    <w:rsid w:val="0018756F"/>
    <w:rsid w:val="00191E94"/>
    <w:rsid w:val="001A0CD9"/>
    <w:rsid w:val="001A16F9"/>
    <w:rsid w:val="001C1C36"/>
    <w:rsid w:val="001C3271"/>
    <w:rsid w:val="001D084E"/>
    <w:rsid w:val="001D618C"/>
    <w:rsid w:val="001D786A"/>
    <w:rsid w:val="001E1BFB"/>
    <w:rsid w:val="001E5337"/>
    <w:rsid w:val="001E5A4A"/>
    <w:rsid w:val="001F08D5"/>
    <w:rsid w:val="001F2A34"/>
    <w:rsid w:val="001F6417"/>
    <w:rsid w:val="001F7DBD"/>
    <w:rsid w:val="0020145B"/>
    <w:rsid w:val="00212164"/>
    <w:rsid w:val="0021295E"/>
    <w:rsid w:val="00217A7B"/>
    <w:rsid w:val="00220FDA"/>
    <w:rsid w:val="002342BD"/>
    <w:rsid w:val="002372A0"/>
    <w:rsid w:val="002374AD"/>
    <w:rsid w:val="00256F1D"/>
    <w:rsid w:val="00265A2C"/>
    <w:rsid w:val="00267887"/>
    <w:rsid w:val="00272168"/>
    <w:rsid w:val="00272B8C"/>
    <w:rsid w:val="002762DB"/>
    <w:rsid w:val="00277AD2"/>
    <w:rsid w:val="00283051"/>
    <w:rsid w:val="0028311F"/>
    <w:rsid w:val="0028383F"/>
    <w:rsid w:val="0028545F"/>
    <w:rsid w:val="00294765"/>
    <w:rsid w:val="00297DF0"/>
    <w:rsid w:val="00297FD8"/>
    <w:rsid w:val="002A078C"/>
    <w:rsid w:val="002A36DE"/>
    <w:rsid w:val="002A5F17"/>
    <w:rsid w:val="002B0D05"/>
    <w:rsid w:val="002B3DD2"/>
    <w:rsid w:val="002C6810"/>
    <w:rsid w:val="002D0FB7"/>
    <w:rsid w:val="002D2AE9"/>
    <w:rsid w:val="002E0370"/>
    <w:rsid w:val="002E7A56"/>
    <w:rsid w:val="002F1C4D"/>
    <w:rsid w:val="002F30F7"/>
    <w:rsid w:val="0030174D"/>
    <w:rsid w:val="00301BC4"/>
    <w:rsid w:val="0030304C"/>
    <w:rsid w:val="003072B7"/>
    <w:rsid w:val="003076AB"/>
    <w:rsid w:val="00310C29"/>
    <w:rsid w:val="00314D5E"/>
    <w:rsid w:val="00321A08"/>
    <w:rsid w:val="00322537"/>
    <w:rsid w:val="0032682A"/>
    <w:rsid w:val="00327BDD"/>
    <w:rsid w:val="00341A78"/>
    <w:rsid w:val="00343241"/>
    <w:rsid w:val="00343AE1"/>
    <w:rsid w:val="00344BB0"/>
    <w:rsid w:val="00347EBC"/>
    <w:rsid w:val="0035039C"/>
    <w:rsid w:val="003504CF"/>
    <w:rsid w:val="00382B9B"/>
    <w:rsid w:val="003849CF"/>
    <w:rsid w:val="00392A12"/>
    <w:rsid w:val="003933D8"/>
    <w:rsid w:val="00393D1A"/>
    <w:rsid w:val="003A0C52"/>
    <w:rsid w:val="003A73D3"/>
    <w:rsid w:val="003B3352"/>
    <w:rsid w:val="003B3F1F"/>
    <w:rsid w:val="003C7094"/>
    <w:rsid w:val="003D19A8"/>
    <w:rsid w:val="003D45C6"/>
    <w:rsid w:val="003E1DC2"/>
    <w:rsid w:val="003E2CAC"/>
    <w:rsid w:val="003E3642"/>
    <w:rsid w:val="003E38D8"/>
    <w:rsid w:val="003F0A1A"/>
    <w:rsid w:val="003F1591"/>
    <w:rsid w:val="003F651F"/>
    <w:rsid w:val="00401DE4"/>
    <w:rsid w:val="004045A5"/>
    <w:rsid w:val="004127B4"/>
    <w:rsid w:val="0041573E"/>
    <w:rsid w:val="00415D6D"/>
    <w:rsid w:val="00415DBC"/>
    <w:rsid w:val="00420056"/>
    <w:rsid w:val="00421194"/>
    <w:rsid w:val="004251B3"/>
    <w:rsid w:val="00425B4F"/>
    <w:rsid w:val="00425B8B"/>
    <w:rsid w:val="00436A60"/>
    <w:rsid w:val="00436EBD"/>
    <w:rsid w:val="00440152"/>
    <w:rsid w:val="00440999"/>
    <w:rsid w:val="004430BB"/>
    <w:rsid w:val="004434B8"/>
    <w:rsid w:val="00443C3F"/>
    <w:rsid w:val="004460D4"/>
    <w:rsid w:val="004546D3"/>
    <w:rsid w:val="00462A51"/>
    <w:rsid w:val="00464F1B"/>
    <w:rsid w:val="00466056"/>
    <w:rsid w:val="00466D87"/>
    <w:rsid w:val="00467CAC"/>
    <w:rsid w:val="004712F8"/>
    <w:rsid w:val="0047180D"/>
    <w:rsid w:val="00481608"/>
    <w:rsid w:val="00482470"/>
    <w:rsid w:val="00483B5D"/>
    <w:rsid w:val="00485991"/>
    <w:rsid w:val="00486E9C"/>
    <w:rsid w:val="00487DB2"/>
    <w:rsid w:val="00490F79"/>
    <w:rsid w:val="004930A7"/>
    <w:rsid w:val="00494351"/>
    <w:rsid w:val="004950E5"/>
    <w:rsid w:val="00495871"/>
    <w:rsid w:val="004A1629"/>
    <w:rsid w:val="004A25A2"/>
    <w:rsid w:val="004A6F97"/>
    <w:rsid w:val="004B3DD3"/>
    <w:rsid w:val="004B5B1A"/>
    <w:rsid w:val="004C5278"/>
    <w:rsid w:val="004D0C96"/>
    <w:rsid w:val="004D1913"/>
    <w:rsid w:val="004D23C0"/>
    <w:rsid w:val="004D6830"/>
    <w:rsid w:val="004E0446"/>
    <w:rsid w:val="004E291B"/>
    <w:rsid w:val="004F2082"/>
    <w:rsid w:val="004F293F"/>
    <w:rsid w:val="004F7D72"/>
    <w:rsid w:val="005032CD"/>
    <w:rsid w:val="00511135"/>
    <w:rsid w:val="005158C9"/>
    <w:rsid w:val="005172D0"/>
    <w:rsid w:val="00547C72"/>
    <w:rsid w:val="00552051"/>
    <w:rsid w:val="00553BE6"/>
    <w:rsid w:val="005576B9"/>
    <w:rsid w:val="00563EB7"/>
    <w:rsid w:val="00565E12"/>
    <w:rsid w:val="00566EAA"/>
    <w:rsid w:val="0057045D"/>
    <w:rsid w:val="005718C5"/>
    <w:rsid w:val="00572A73"/>
    <w:rsid w:val="00572D1B"/>
    <w:rsid w:val="00580C0E"/>
    <w:rsid w:val="00582A75"/>
    <w:rsid w:val="00584C10"/>
    <w:rsid w:val="005911DE"/>
    <w:rsid w:val="005A2F35"/>
    <w:rsid w:val="005A73DD"/>
    <w:rsid w:val="005B0B0B"/>
    <w:rsid w:val="005B1049"/>
    <w:rsid w:val="005B160F"/>
    <w:rsid w:val="005B4807"/>
    <w:rsid w:val="005C212F"/>
    <w:rsid w:val="005C63B9"/>
    <w:rsid w:val="005D3173"/>
    <w:rsid w:val="005D3A7B"/>
    <w:rsid w:val="005D58DD"/>
    <w:rsid w:val="005E65D4"/>
    <w:rsid w:val="005E77DA"/>
    <w:rsid w:val="005F519D"/>
    <w:rsid w:val="00600A3A"/>
    <w:rsid w:val="00602BB8"/>
    <w:rsid w:val="006033B3"/>
    <w:rsid w:val="00605CD2"/>
    <w:rsid w:val="006075E0"/>
    <w:rsid w:val="00612A57"/>
    <w:rsid w:val="00625987"/>
    <w:rsid w:val="00631497"/>
    <w:rsid w:val="00632AC7"/>
    <w:rsid w:val="006357BF"/>
    <w:rsid w:val="00636420"/>
    <w:rsid w:val="00644192"/>
    <w:rsid w:val="00651800"/>
    <w:rsid w:val="00651A63"/>
    <w:rsid w:val="00652978"/>
    <w:rsid w:val="00656131"/>
    <w:rsid w:val="006573F6"/>
    <w:rsid w:val="006660AE"/>
    <w:rsid w:val="0067098B"/>
    <w:rsid w:val="006733E7"/>
    <w:rsid w:val="006818AA"/>
    <w:rsid w:val="006823AD"/>
    <w:rsid w:val="006850D1"/>
    <w:rsid w:val="0068740B"/>
    <w:rsid w:val="0069041F"/>
    <w:rsid w:val="006937FB"/>
    <w:rsid w:val="006972C8"/>
    <w:rsid w:val="00697EED"/>
    <w:rsid w:val="006A0249"/>
    <w:rsid w:val="006A43D6"/>
    <w:rsid w:val="006B0951"/>
    <w:rsid w:val="006B1711"/>
    <w:rsid w:val="006B2FDA"/>
    <w:rsid w:val="006B6A06"/>
    <w:rsid w:val="006C5C17"/>
    <w:rsid w:val="006D41A2"/>
    <w:rsid w:val="006D4716"/>
    <w:rsid w:val="006D5A54"/>
    <w:rsid w:val="006D705C"/>
    <w:rsid w:val="006E321B"/>
    <w:rsid w:val="006F6FA2"/>
    <w:rsid w:val="006F7331"/>
    <w:rsid w:val="00701D84"/>
    <w:rsid w:val="007056A5"/>
    <w:rsid w:val="00706D62"/>
    <w:rsid w:val="00707678"/>
    <w:rsid w:val="00712B2A"/>
    <w:rsid w:val="007201C1"/>
    <w:rsid w:val="007279B8"/>
    <w:rsid w:val="00732513"/>
    <w:rsid w:val="0073400B"/>
    <w:rsid w:val="007427A1"/>
    <w:rsid w:val="00742C5F"/>
    <w:rsid w:val="007458C4"/>
    <w:rsid w:val="0075121A"/>
    <w:rsid w:val="0075173B"/>
    <w:rsid w:val="00756084"/>
    <w:rsid w:val="00762AEF"/>
    <w:rsid w:val="0076600B"/>
    <w:rsid w:val="00772C15"/>
    <w:rsid w:val="0078226C"/>
    <w:rsid w:val="00783030"/>
    <w:rsid w:val="00790FCC"/>
    <w:rsid w:val="007911DC"/>
    <w:rsid w:val="0079421B"/>
    <w:rsid w:val="0079546D"/>
    <w:rsid w:val="007977CC"/>
    <w:rsid w:val="007A054E"/>
    <w:rsid w:val="007A6FA3"/>
    <w:rsid w:val="007A74EA"/>
    <w:rsid w:val="007B61D5"/>
    <w:rsid w:val="007B73AD"/>
    <w:rsid w:val="007C700C"/>
    <w:rsid w:val="007C76F0"/>
    <w:rsid w:val="007C7970"/>
    <w:rsid w:val="007D0AF2"/>
    <w:rsid w:val="007D3F59"/>
    <w:rsid w:val="007E0502"/>
    <w:rsid w:val="007E1818"/>
    <w:rsid w:val="007E1993"/>
    <w:rsid w:val="007E3F83"/>
    <w:rsid w:val="007E4DD0"/>
    <w:rsid w:val="007F2EAA"/>
    <w:rsid w:val="007F47F0"/>
    <w:rsid w:val="007F5A56"/>
    <w:rsid w:val="007F5B59"/>
    <w:rsid w:val="007F658E"/>
    <w:rsid w:val="007F6636"/>
    <w:rsid w:val="007F7787"/>
    <w:rsid w:val="008010FB"/>
    <w:rsid w:val="008025D8"/>
    <w:rsid w:val="008050CA"/>
    <w:rsid w:val="00811124"/>
    <w:rsid w:val="008116B5"/>
    <w:rsid w:val="008141B8"/>
    <w:rsid w:val="00815471"/>
    <w:rsid w:val="00816539"/>
    <w:rsid w:val="00821DBC"/>
    <w:rsid w:val="00827A6D"/>
    <w:rsid w:val="0083438E"/>
    <w:rsid w:val="00842C35"/>
    <w:rsid w:val="008528B6"/>
    <w:rsid w:val="0086041E"/>
    <w:rsid w:val="00873FCB"/>
    <w:rsid w:val="00880C60"/>
    <w:rsid w:val="00883C4E"/>
    <w:rsid w:val="00894582"/>
    <w:rsid w:val="008975F5"/>
    <w:rsid w:val="008A0F2E"/>
    <w:rsid w:val="008B133C"/>
    <w:rsid w:val="008B48C1"/>
    <w:rsid w:val="008C0301"/>
    <w:rsid w:val="008C451E"/>
    <w:rsid w:val="008D2045"/>
    <w:rsid w:val="008D2CE0"/>
    <w:rsid w:val="008D6D64"/>
    <w:rsid w:val="008E2975"/>
    <w:rsid w:val="008E340F"/>
    <w:rsid w:val="008F4BD9"/>
    <w:rsid w:val="008F5883"/>
    <w:rsid w:val="009142EF"/>
    <w:rsid w:val="0091504E"/>
    <w:rsid w:val="009219D2"/>
    <w:rsid w:val="009244BC"/>
    <w:rsid w:val="00926716"/>
    <w:rsid w:val="00947B88"/>
    <w:rsid w:val="00950B63"/>
    <w:rsid w:val="00956B45"/>
    <w:rsid w:val="00962573"/>
    <w:rsid w:val="009742C1"/>
    <w:rsid w:val="009764F2"/>
    <w:rsid w:val="00983796"/>
    <w:rsid w:val="00991863"/>
    <w:rsid w:val="009939E4"/>
    <w:rsid w:val="009A6665"/>
    <w:rsid w:val="009B08BD"/>
    <w:rsid w:val="009B2914"/>
    <w:rsid w:val="009B382D"/>
    <w:rsid w:val="009B3B1B"/>
    <w:rsid w:val="009B3C0D"/>
    <w:rsid w:val="009C125F"/>
    <w:rsid w:val="009C2D1C"/>
    <w:rsid w:val="009C3808"/>
    <w:rsid w:val="009D1806"/>
    <w:rsid w:val="009D2894"/>
    <w:rsid w:val="009D4A84"/>
    <w:rsid w:val="009E192B"/>
    <w:rsid w:val="009E37D7"/>
    <w:rsid w:val="009E4FAA"/>
    <w:rsid w:val="009E7BBE"/>
    <w:rsid w:val="009F1B6F"/>
    <w:rsid w:val="009F43D3"/>
    <w:rsid w:val="009F79D6"/>
    <w:rsid w:val="00A05B02"/>
    <w:rsid w:val="00A107EF"/>
    <w:rsid w:val="00A10FBB"/>
    <w:rsid w:val="00A1104B"/>
    <w:rsid w:val="00A149FB"/>
    <w:rsid w:val="00A203C7"/>
    <w:rsid w:val="00A23A9D"/>
    <w:rsid w:val="00A349C8"/>
    <w:rsid w:val="00A37742"/>
    <w:rsid w:val="00A401A4"/>
    <w:rsid w:val="00A41E79"/>
    <w:rsid w:val="00A46BE1"/>
    <w:rsid w:val="00A50F53"/>
    <w:rsid w:val="00A5457A"/>
    <w:rsid w:val="00A5738C"/>
    <w:rsid w:val="00A610EC"/>
    <w:rsid w:val="00A626A9"/>
    <w:rsid w:val="00A63771"/>
    <w:rsid w:val="00A65F36"/>
    <w:rsid w:val="00A83C12"/>
    <w:rsid w:val="00A84B19"/>
    <w:rsid w:val="00A86025"/>
    <w:rsid w:val="00AA2EF2"/>
    <w:rsid w:val="00AA555F"/>
    <w:rsid w:val="00AA60EB"/>
    <w:rsid w:val="00AB2366"/>
    <w:rsid w:val="00AB3E27"/>
    <w:rsid w:val="00AB5241"/>
    <w:rsid w:val="00AB7106"/>
    <w:rsid w:val="00AC3428"/>
    <w:rsid w:val="00AD13FA"/>
    <w:rsid w:val="00AD6137"/>
    <w:rsid w:val="00AE3423"/>
    <w:rsid w:val="00AE7F3B"/>
    <w:rsid w:val="00AF0848"/>
    <w:rsid w:val="00AF4D83"/>
    <w:rsid w:val="00B03847"/>
    <w:rsid w:val="00B04660"/>
    <w:rsid w:val="00B06E06"/>
    <w:rsid w:val="00B072A5"/>
    <w:rsid w:val="00B1012F"/>
    <w:rsid w:val="00B10B6E"/>
    <w:rsid w:val="00B11A73"/>
    <w:rsid w:val="00B12063"/>
    <w:rsid w:val="00B12AF8"/>
    <w:rsid w:val="00B23A8B"/>
    <w:rsid w:val="00B30AEF"/>
    <w:rsid w:val="00B34964"/>
    <w:rsid w:val="00B36172"/>
    <w:rsid w:val="00B43EFE"/>
    <w:rsid w:val="00B53894"/>
    <w:rsid w:val="00B96D48"/>
    <w:rsid w:val="00BA0A99"/>
    <w:rsid w:val="00BA1993"/>
    <w:rsid w:val="00BA41A3"/>
    <w:rsid w:val="00BA58A3"/>
    <w:rsid w:val="00BB49A9"/>
    <w:rsid w:val="00BC3959"/>
    <w:rsid w:val="00BC45BB"/>
    <w:rsid w:val="00BC7517"/>
    <w:rsid w:val="00BD0D23"/>
    <w:rsid w:val="00BD52C6"/>
    <w:rsid w:val="00BE10E9"/>
    <w:rsid w:val="00BE364E"/>
    <w:rsid w:val="00BF2917"/>
    <w:rsid w:val="00BF3E41"/>
    <w:rsid w:val="00BF5D21"/>
    <w:rsid w:val="00BF6048"/>
    <w:rsid w:val="00C001F9"/>
    <w:rsid w:val="00C004AB"/>
    <w:rsid w:val="00C00FEC"/>
    <w:rsid w:val="00C033A0"/>
    <w:rsid w:val="00C10ADA"/>
    <w:rsid w:val="00C13A27"/>
    <w:rsid w:val="00C23B26"/>
    <w:rsid w:val="00C23D24"/>
    <w:rsid w:val="00C326F7"/>
    <w:rsid w:val="00C327FD"/>
    <w:rsid w:val="00C356C2"/>
    <w:rsid w:val="00C412EB"/>
    <w:rsid w:val="00C4211A"/>
    <w:rsid w:val="00C42A73"/>
    <w:rsid w:val="00C510FD"/>
    <w:rsid w:val="00C51A47"/>
    <w:rsid w:val="00C570EB"/>
    <w:rsid w:val="00C70E5C"/>
    <w:rsid w:val="00C7163E"/>
    <w:rsid w:val="00C76E69"/>
    <w:rsid w:val="00C776B9"/>
    <w:rsid w:val="00C8067E"/>
    <w:rsid w:val="00C82D37"/>
    <w:rsid w:val="00C950AB"/>
    <w:rsid w:val="00C97E64"/>
    <w:rsid w:val="00CA2777"/>
    <w:rsid w:val="00CB3D8A"/>
    <w:rsid w:val="00CB7685"/>
    <w:rsid w:val="00CB7AA6"/>
    <w:rsid w:val="00CC1F65"/>
    <w:rsid w:val="00CC1FAB"/>
    <w:rsid w:val="00CC4BD5"/>
    <w:rsid w:val="00CC4C2C"/>
    <w:rsid w:val="00CD099B"/>
    <w:rsid w:val="00CD1832"/>
    <w:rsid w:val="00CE35C2"/>
    <w:rsid w:val="00CF02F5"/>
    <w:rsid w:val="00CF1A5F"/>
    <w:rsid w:val="00CF64C6"/>
    <w:rsid w:val="00CF7F70"/>
    <w:rsid w:val="00D02DEB"/>
    <w:rsid w:val="00D0553B"/>
    <w:rsid w:val="00D30DF0"/>
    <w:rsid w:val="00D32574"/>
    <w:rsid w:val="00D40CC4"/>
    <w:rsid w:val="00D41CE9"/>
    <w:rsid w:val="00D44FAD"/>
    <w:rsid w:val="00D47E66"/>
    <w:rsid w:val="00D630BD"/>
    <w:rsid w:val="00D64FF4"/>
    <w:rsid w:val="00D74B54"/>
    <w:rsid w:val="00D80EB3"/>
    <w:rsid w:val="00D80FA6"/>
    <w:rsid w:val="00D8224B"/>
    <w:rsid w:val="00D82C18"/>
    <w:rsid w:val="00D87954"/>
    <w:rsid w:val="00D955C6"/>
    <w:rsid w:val="00DA475E"/>
    <w:rsid w:val="00DA6D4F"/>
    <w:rsid w:val="00DC2959"/>
    <w:rsid w:val="00DC3A98"/>
    <w:rsid w:val="00DC587E"/>
    <w:rsid w:val="00DD40AA"/>
    <w:rsid w:val="00DD7917"/>
    <w:rsid w:val="00DE00EB"/>
    <w:rsid w:val="00DE0FE4"/>
    <w:rsid w:val="00DE2191"/>
    <w:rsid w:val="00DE4F69"/>
    <w:rsid w:val="00DF1AA7"/>
    <w:rsid w:val="00DF2FCC"/>
    <w:rsid w:val="00DF317E"/>
    <w:rsid w:val="00DF353E"/>
    <w:rsid w:val="00E049A8"/>
    <w:rsid w:val="00E10E7E"/>
    <w:rsid w:val="00E120A7"/>
    <w:rsid w:val="00E13401"/>
    <w:rsid w:val="00E13890"/>
    <w:rsid w:val="00E20839"/>
    <w:rsid w:val="00E2206F"/>
    <w:rsid w:val="00E316FF"/>
    <w:rsid w:val="00E31F95"/>
    <w:rsid w:val="00E33E38"/>
    <w:rsid w:val="00E40B0E"/>
    <w:rsid w:val="00E43F49"/>
    <w:rsid w:val="00E4486E"/>
    <w:rsid w:val="00E449E4"/>
    <w:rsid w:val="00E45DB9"/>
    <w:rsid w:val="00E535B8"/>
    <w:rsid w:val="00E54CA4"/>
    <w:rsid w:val="00E560DC"/>
    <w:rsid w:val="00E57BAE"/>
    <w:rsid w:val="00E61A43"/>
    <w:rsid w:val="00E635AA"/>
    <w:rsid w:val="00E6361F"/>
    <w:rsid w:val="00E67C03"/>
    <w:rsid w:val="00E7077D"/>
    <w:rsid w:val="00E7582E"/>
    <w:rsid w:val="00E77742"/>
    <w:rsid w:val="00E80C0D"/>
    <w:rsid w:val="00E86342"/>
    <w:rsid w:val="00E923B4"/>
    <w:rsid w:val="00E94E8C"/>
    <w:rsid w:val="00E94F67"/>
    <w:rsid w:val="00EA5A18"/>
    <w:rsid w:val="00EB21E5"/>
    <w:rsid w:val="00EB2A1F"/>
    <w:rsid w:val="00EC0C30"/>
    <w:rsid w:val="00EC1138"/>
    <w:rsid w:val="00EC2CAC"/>
    <w:rsid w:val="00EC39A5"/>
    <w:rsid w:val="00ED1C39"/>
    <w:rsid w:val="00ED34C3"/>
    <w:rsid w:val="00ED473B"/>
    <w:rsid w:val="00EE0108"/>
    <w:rsid w:val="00EE1C1B"/>
    <w:rsid w:val="00EE23A0"/>
    <w:rsid w:val="00EE24C9"/>
    <w:rsid w:val="00EE707F"/>
    <w:rsid w:val="00EF1D90"/>
    <w:rsid w:val="00F21EE0"/>
    <w:rsid w:val="00F220FD"/>
    <w:rsid w:val="00F25058"/>
    <w:rsid w:val="00F27D57"/>
    <w:rsid w:val="00F3360E"/>
    <w:rsid w:val="00F33DB9"/>
    <w:rsid w:val="00F439D3"/>
    <w:rsid w:val="00F51BCA"/>
    <w:rsid w:val="00F55A20"/>
    <w:rsid w:val="00F56054"/>
    <w:rsid w:val="00F61BC8"/>
    <w:rsid w:val="00F67E93"/>
    <w:rsid w:val="00F8415D"/>
    <w:rsid w:val="00F843E3"/>
    <w:rsid w:val="00F946D8"/>
    <w:rsid w:val="00F96144"/>
    <w:rsid w:val="00FA02C1"/>
    <w:rsid w:val="00FA4FA5"/>
    <w:rsid w:val="00FB0F47"/>
    <w:rsid w:val="00FB2736"/>
    <w:rsid w:val="00FB4CCF"/>
    <w:rsid w:val="00FC1040"/>
    <w:rsid w:val="00FC30DC"/>
    <w:rsid w:val="00FC3765"/>
    <w:rsid w:val="00FD06D4"/>
    <w:rsid w:val="00FD4119"/>
    <w:rsid w:val="00FD4BD9"/>
    <w:rsid w:val="00FE178D"/>
    <w:rsid w:val="00FE4719"/>
    <w:rsid w:val="00FF2C2C"/>
    <w:rsid w:val="00FF52FA"/>
    <w:rsid w:val="058E66BC"/>
    <w:rsid w:val="297ECF7D"/>
    <w:rsid w:val="36F28050"/>
    <w:rsid w:val="4D16557D"/>
    <w:rsid w:val="4E22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634FD166"/>
  <w15:docId w15:val="{95F05734-FA20-489C-B297-ECD018754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4AD"/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47F0"/>
    <w:pPr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0F79"/>
    <w:pPr>
      <w:spacing w:before="60" w:line="276" w:lineRule="auto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473B"/>
    <w:pPr>
      <w:tabs>
        <w:tab w:val="left" w:pos="720"/>
        <w:tab w:val="left" w:pos="3600"/>
        <w:tab w:val="left" w:pos="5760"/>
      </w:tabs>
      <w:spacing w:after="240"/>
      <w:outlineLvl w:val="2"/>
    </w:pPr>
    <w:rPr>
      <w:rFonts w:ascii="Arial Narrow" w:hAnsi="Arial Narrow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473B"/>
    <w:pPr>
      <w:tabs>
        <w:tab w:val="left" w:pos="900"/>
        <w:tab w:val="left" w:pos="1260"/>
      </w:tabs>
      <w:spacing w:after="120"/>
      <w:outlineLvl w:val="3"/>
    </w:pPr>
    <w:rPr>
      <w:smallCaps/>
      <w:color w:val="00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D5A54"/>
    <w:pPr>
      <w:spacing w:before="120"/>
      <w:ind w:left="720"/>
    </w:pPr>
    <w:rPr>
      <w:rFonts w:ascii="Arial Narrow" w:hAnsi="Arial Narrow"/>
    </w:rPr>
  </w:style>
  <w:style w:type="paragraph" w:styleId="Header">
    <w:name w:val="header"/>
    <w:basedOn w:val="Normal"/>
    <w:link w:val="HeaderChar"/>
    <w:uiPriority w:val="99"/>
    <w:rsid w:val="00301B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01B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01BC4"/>
  </w:style>
  <w:style w:type="paragraph" w:styleId="BalloonText">
    <w:name w:val="Balloon Text"/>
    <w:basedOn w:val="Normal"/>
    <w:semiHidden/>
    <w:rsid w:val="00301BC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301BC4"/>
    <w:rPr>
      <w:sz w:val="16"/>
      <w:szCs w:val="16"/>
    </w:rPr>
  </w:style>
  <w:style w:type="paragraph" w:styleId="CommentText">
    <w:name w:val="annotation text"/>
    <w:basedOn w:val="Normal"/>
    <w:semiHidden/>
    <w:rsid w:val="00301BC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01BC4"/>
    <w:rPr>
      <w:b/>
      <w:bCs/>
    </w:rPr>
  </w:style>
  <w:style w:type="character" w:customStyle="1" w:styleId="indent1">
    <w:name w:val="indent1"/>
    <w:basedOn w:val="DefaultParagraphFont"/>
    <w:rsid w:val="00301BC4"/>
  </w:style>
  <w:style w:type="table" w:styleId="TableGrid">
    <w:name w:val="Table Grid"/>
    <w:basedOn w:val="TableNormal"/>
    <w:rsid w:val="00CC1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D44FAD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E181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F47F0"/>
    <w:rPr>
      <w:rFonts w:ascii="Arial" w:hAnsi="Arial" w:cs="Arial"/>
      <w:b/>
      <w:sz w:val="28"/>
      <w:szCs w:val="28"/>
    </w:rPr>
  </w:style>
  <w:style w:type="paragraph" w:styleId="ListParagraph">
    <w:name w:val="List Paragraph"/>
    <w:basedOn w:val="Normal"/>
    <w:uiPriority w:val="34"/>
    <w:qFormat/>
    <w:rsid w:val="0035039C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490F79"/>
    <w:rPr>
      <w:rFonts w:ascii="Arial" w:hAnsi="Arial" w:cs="Arial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D473B"/>
    <w:rPr>
      <w:rFonts w:ascii="Arial Narrow" w:hAnsi="Arial Narrow" w:cs="Arial"/>
      <w:sz w:val="22"/>
      <w:szCs w:val="22"/>
    </w:rPr>
  </w:style>
  <w:style w:type="paragraph" w:styleId="NoSpacing">
    <w:name w:val="No Spacing"/>
    <w:uiPriority w:val="1"/>
    <w:qFormat/>
    <w:rsid w:val="00ED473B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D473B"/>
    <w:rPr>
      <w:rFonts w:ascii="Arial" w:hAnsi="Arial" w:cs="Arial"/>
      <w:smallCaps/>
      <w:color w:val="000000"/>
      <w:sz w:val="24"/>
      <w:szCs w:val="24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7A054E"/>
    <w:rPr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8B133C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fontstyle01">
    <w:name w:val="fontstyle01"/>
    <w:basedOn w:val="DefaultParagraphFont"/>
    <w:rsid w:val="00565E12"/>
    <w:rPr>
      <w:rFonts w:ascii="Arial-BoldMT" w:hAnsi="Arial-BoldMT" w:hint="default"/>
      <w:b/>
      <w:bCs/>
      <w:i w:val="0"/>
      <w:iCs w:val="0"/>
      <w:color w:val="231F20"/>
      <w:sz w:val="20"/>
      <w:szCs w:val="20"/>
    </w:rPr>
  </w:style>
  <w:style w:type="character" w:customStyle="1" w:styleId="fontstyle21">
    <w:name w:val="fontstyle21"/>
    <w:basedOn w:val="DefaultParagraphFont"/>
    <w:rsid w:val="00565E12"/>
    <w:rPr>
      <w:rFonts w:ascii="ArialMT" w:hAnsi="ArialMT" w:hint="default"/>
      <w:b w:val="0"/>
      <w:bCs w:val="0"/>
      <w:i w:val="0"/>
      <w:iCs w:val="0"/>
      <w:color w:val="231F20"/>
      <w:sz w:val="16"/>
      <w:szCs w:val="16"/>
    </w:rPr>
  </w:style>
  <w:style w:type="character" w:customStyle="1" w:styleId="fontstyle31">
    <w:name w:val="fontstyle31"/>
    <w:basedOn w:val="DefaultParagraphFont"/>
    <w:rsid w:val="00565E12"/>
    <w:rPr>
      <w:rFonts w:ascii="Wingdings-Regular" w:hAnsi="Wingdings-Regular" w:hint="default"/>
      <w:b w:val="0"/>
      <w:bCs w:val="0"/>
      <w:i w:val="0"/>
      <w:iCs w:val="0"/>
      <w:color w:val="231F20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CF7F7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F7F70"/>
    <w:rPr>
      <w:rFonts w:ascii="Arial" w:hAnsi="Arial" w:cs="Arial"/>
      <w:sz w:val="22"/>
      <w:szCs w:val="22"/>
    </w:rPr>
  </w:style>
  <w:style w:type="character" w:customStyle="1" w:styleId="fontstyle41">
    <w:name w:val="fontstyle41"/>
    <w:basedOn w:val="DefaultParagraphFont"/>
    <w:rsid w:val="001E1BFB"/>
    <w:rPr>
      <w:rFonts w:ascii="Wingdings-Regular" w:hAnsi="Wingdings-Regular" w:hint="default"/>
      <w:b w:val="0"/>
      <w:bCs w:val="0"/>
      <w:i w:val="0"/>
      <w:iCs w:val="0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6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7AC40F9E344FBE4EA0E33202332F" ma:contentTypeVersion="4" ma:contentTypeDescription="Create a new document." ma:contentTypeScope="" ma:versionID="d55a4dd4ccaa443ba028115bb86bb3e8">
  <xsd:schema xmlns:xsd="http://www.w3.org/2001/XMLSchema" xmlns:xs="http://www.w3.org/2001/XMLSchema" xmlns:p="http://schemas.microsoft.com/office/2006/metadata/properties" xmlns:ns2="9116e88d-7c0c-4499-811f-9e881f775872" targetNamespace="http://schemas.microsoft.com/office/2006/metadata/properties" ma:root="true" ma:fieldsID="1663ea0feee88d507ec1973637e8a4a2" ns2:_="">
    <xsd:import namespace="9116e88d-7c0c-4499-811f-9e881f7758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6e88d-7c0c-4499-811f-9e881f775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6695F3-08A2-4981-BD2F-00D366C5187B}">
  <ds:schemaRefs>
    <ds:schemaRef ds:uri="http://purl.org/dc/elements/1.1/"/>
    <ds:schemaRef ds:uri="http://schemas.microsoft.com/office/2006/metadata/properties"/>
    <ds:schemaRef ds:uri="http://purl.org/dc/terms/"/>
    <ds:schemaRef ds:uri="9116e88d-7c0c-4499-811f-9e881f775872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A8889EF-D176-4B0E-9B34-0F19DA2BA0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4B1476-9453-4B5C-A22C-F4EF34C97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16e88d-7c0c-4499-811f-9e881f7758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45EDD0-FF24-4CF6-9DC1-4CD823AEE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5</Pages>
  <Words>698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History and Prior Health Status</vt:lpstr>
    </vt:vector>
  </TitlesOfParts>
  <Company>KAI, Inc.</Company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History and Prior Health Status</dc:title>
  <dc:subject>CRF For Medical History</dc:subject>
  <dc:creator>NINDS</dc:creator>
  <cp:keywords>Medical History and Prior Health Status, Stroke, NINDS, Medical history</cp:keywords>
  <cp:lastModifiedBy>Sherita Alai</cp:lastModifiedBy>
  <cp:revision>14</cp:revision>
  <cp:lastPrinted>2010-07-23T20:42:00Z</cp:lastPrinted>
  <dcterms:created xsi:type="dcterms:W3CDTF">2020-12-15T06:27:00Z</dcterms:created>
  <dcterms:modified xsi:type="dcterms:W3CDTF">2021-03-30T17:22:00Z</dcterms:modified>
  <cp:category>CRF</cp:category>
  <cp:contentStatus>508 Compliant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us">
    <vt:lpwstr>Initial Draft</vt:lpwstr>
  </property>
  <property fmtid="{D5CDD505-2E9C-101B-9397-08002B2CF9AE}" pid="3" name="ContentType">
    <vt:lpwstr>Document</vt:lpwstr>
  </property>
  <property fmtid="{D5CDD505-2E9C-101B-9397-08002B2CF9AE}" pid="4" name="ContentTypeId">
    <vt:lpwstr>0x010100B3817AC40F9E344FBE4EA0E33202332F</vt:lpwstr>
  </property>
</Properties>
</file>