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7835" w14:textId="77777777" w:rsidR="00042DAC" w:rsidRDefault="00042DAC" w:rsidP="00042DAC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2700"/>
        <w:gridCol w:w="3235"/>
      </w:tblGrid>
      <w:tr w:rsidR="00042DAC" w14:paraId="18936552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26F1171" w14:textId="60A55E2C" w:rsidR="00042DAC" w:rsidRPr="00042DAC" w:rsidRDefault="00042DA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042DAC">
              <w:rPr>
                <w:rFonts w:ascii="Arial" w:hAnsi="Arial" w:cs="Arial"/>
                <w:color w:val="808080" w:themeColor="background1" w:themeShade="80"/>
              </w:rPr>
              <w:t>Pre-populated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49FCE268" w14:textId="1D4AFE4C" w:rsidR="00042DAC" w:rsidRDefault="00042DA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Concomitant Medication Category</w:t>
            </w:r>
          </w:p>
        </w:tc>
        <w:tc>
          <w:tcPr>
            <w:tcW w:w="3235" w:type="dxa"/>
          </w:tcPr>
          <w:p w14:paraId="05869F21" w14:textId="7D68904E" w:rsidR="00042DAC" w:rsidRDefault="00042DAC" w:rsidP="00042D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Chemotherapy Agents</w:t>
            </w:r>
          </w:p>
        </w:tc>
      </w:tr>
      <w:tr w:rsidR="00042DAC" w14:paraId="5BB1235A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9A2B455" w14:textId="3C5DA22B" w:rsidR="00042DAC" w:rsidRPr="00042DAC" w:rsidRDefault="00042DA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Indicate if the subject took any chemotherapeutic medications. If Yes, include the appropriate details where indicated on the CRF.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21ED0DE7" w14:textId="52E7F872" w:rsidR="00042DAC" w:rsidRDefault="00042DA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Concomitant Medications</w:t>
            </w:r>
          </w:p>
        </w:tc>
        <w:tc>
          <w:tcPr>
            <w:tcW w:w="3235" w:type="dxa"/>
          </w:tcPr>
          <w:p w14:paraId="1A17965D" w14:textId="776B10E5" w:rsidR="00042DAC" w:rsidRDefault="00042DAC" w:rsidP="00042DAC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ab/>
            </w: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  <w:p w14:paraId="1E3B1569" w14:textId="61742583" w:rsidR="00042DAC" w:rsidRDefault="00042DAC" w:rsidP="00042D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</w:tc>
      </w:tr>
      <w:tr w:rsidR="008B3FDC" w14:paraId="6FCC17F5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07F76F6" w14:textId="7C66742D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only one treatment per line. Provide the full trade or proprietary name of the medication/treatment; otherwise, record the generic name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15039B0E" w14:textId="1B3AB39D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was the medication?</w:t>
            </w:r>
          </w:p>
        </w:tc>
        <w:tc>
          <w:tcPr>
            <w:tcW w:w="3235" w:type="dxa"/>
            <w:vAlign w:val="center"/>
          </w:tcPr>
          <w:p w14:paraId="466019D7" w14:textId="306E0F42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</w:tr>
      <w:tr w:rsidR="008B3FDC" w14:paraId="315CF8E5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ACC9ECD" w14:textId="320E8CE4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Pre-populated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56F50114" w14:textId="160BE762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Indication</w:t>
            </w:r>
          </w:p>
        </w:tc>
        <w:tc>
          <w:tcPr>
            <w:tcW w:w="3235" w:type="dxa"/>
          </w:tcPr>
          <w:p w14:paraId="1037379B" w14:textId="78BA4E5D" w:rsidR="008B3FDC" w:rsidRDefault="008B3FDC" w:rsidP="00042D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Transplant conditioning</w:t>
            </w:r>
          </w:p>
        </w:tc>
      </w:tr>
      <w:tr w:rsidR="008B3FDC" w14:paraId="441CD466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5D84CE1" w14:textId="28B78BF6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Record the date the 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>chemotherapeutic agent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was first taken using this format (DD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MON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YYYY)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>If transplant conditioning occurred a significant amount of time prior to the start of the study, it is acceptable to have an incomplete date.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560A02DE" w14:textId="78E5E897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</w:tc>
        <w:tc>
          <w:tcPr>
            <w:tcW w:w="3235" w:type="dxa"/>
            <w:vAlign w:val="center"/>
          </w:tcPr>
          <w:p w14:paraId="591CE227" w14:textId="3C0288FA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- __ __ __ - __ __ __ __</w:t>
            </w:r>
          </w:p>
        </w:tc>
      </w:tr>
      <w:tr w:rsidR="008B3FDC" w14:paraId="29544CDA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65C466F" w14:textId="0B7A8A33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Record the date the 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>chemotherapeutic agent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was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stopped </w:t>
            </w:r>
            <w:r>
              <w:rPr>
                <w:rFonts w:ascii="Arial" w:hAnsi="Arial" w:cs="Arial"/>
                <w:color w:val="808080" w:themeColor="background1" w:themeShade="80"/>
              </w:rPr>
              <w:t>using this format (DD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MON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YYYY)</w:t>
            </w:r>
            <w:r w:rsidR="00C75C15">
              <w:rPr>
                <w:rFonts w:ascii="Arial" w:hAnsi="Arial" w:cs="Arial"/>
                <w:color w:val="808080" w:themeColor="background1" w:themeShade="80"/>
              </w:rPr>
              <w:t xml:space="preserve">. If 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 xml:space="preserve">transplant </w:t>
            </w:r>
            <w:r w:rsidR="00C75C15">
              <w:rPr>
                <w:rFonts w:ascii="Arial" w:hAnsi="Arial" w:cs="Arial"/>
                <w:color w:val="808080" w:themeColor="background1" w:themeShade="80"/>
              </w:rPr>
              <w:t>conditioning occurred a significant amount of time prior to the start of the study, it is acceptable to have an incomplete date.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0D06CE12" w14:textId="535F957D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</w:t>
            </w:r>
          </w:p>
        </w:tc>
        <w:tc>
          <w:tcPr>
            <w:tcW w:w="3235" w:type="dxa"/>
            <w:vAlign w:val="center"/>
          </w:tcPr>
          <w:p w14:paraId="591C2F6D" w14:textId="0655B64D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- __ __ __ - __ __ __ __</w:t>
            </w:r>
          </w:p>
        </w:tc>
      </w:tr>
      <w:tr w:rsidR="008B3FDC" w14:paraId="607C685A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CBE6D9C" w14:textId="0B9D2217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the dose of the medication/treatment per administration (e.g., 200).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407FD1B7" w14:textId="59BFEFA4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</w:tc>
        <w:tc>
          <w:tcPr>
            <w:tcW w:w="3235" w:type="dxa"/>
            <w:vAlign w:val="center"/>
          </w:tcPr>
          <w:p w14:paraId="029D1D5F" w14:textId="05657E6F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__ . __ __</w:t>
            </w:r>
          </w:p>
        </w:tc>
      </w:tr>
      <w:tr w:rsidR="008B3FDC" w14:paraId="6644BE53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51F65CE" w14:textId="2F8C4B34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the dose unit of the dose of concomitant medication taken.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50918EC4" w14:textId="05C92F5A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 Unit</w:t>
            </w:r>
          </w:p>
        </w:tc>
        <w:tc>
          <w:tcPr>
            <w:tcW w:w="3235" w:type="dxa"/>
            <w:vAlign w:val="center"/>
          </w:tcPr>
          <w:p w14:paraId="7B1EC3A6" w14:textId="411091A1" w:rsidR="008B3FDC" w:rsidRPr="008B3FDC" w:rsidRDefault="008B3FDC" w:rsidP="008B3FDC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8B3FDC" w14:paraId="7BD7049E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43B6C72" w14:textId="03678DED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the average area under the curve (AUC) of the chemotherapeutic agent taken.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BC1A52" w14:textId="7B00B969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Area Under Curve (AUC)</w:t>
            </w:r>
          </w:p>
        </w:tc>
        <w:tc>
          <w:tcPr>
            <w:tcW w:w="32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4A8B83" w14:textId="6903EF84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 __ __ __ . __ __ </w:t>
            </w:r>
          </w:p>
        </w:tc>
      </w:tr>
    </w:tbl>
    <w:p w14:paraId="60BDE02F" w14:textId="2B87C729" w:rsidR="00D76759" w:rsidRDefault="00D76759">
      <w:r>
        <w:br w:type="page"/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2700"/>
        <w:gridCol w:w="3235"/>
      </w:tblGrid>
      <w:tr w:rsidR="008B3FDC" w14:paraId="6C2DE3A9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19502B4" w14:textId="1A424291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lastRenderedPageBreak/>
              <w:t>Pre-populated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7C95B5FD" w14:textId="5B7076E3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Concomitant Medication Category</w:t>
            </w:r>
          </w:p>
        </w:tc>
        <w:tc>
          <w:tcPr>
            <w:tcW w:w="3235" w:type="dxa"/>
          </w:tcPr>
          <w:p w14:paraId="16739BD4" w14:textId="048DD628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Non-Chemotherapy Conditioning Agents</w:t>
            </w:r>
          </w:p>
        </w:tc>
      </w:tr>
      <w:tr w:rsidR="008B3FDC" w14:paraId="1713EDA5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4810516" w14:textId="0904E51F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Indicate if the subject took any 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>non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chemotherapeutic medications. If Yes, include the appropriate details where indicated on the CRF.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14AD11E2" w14:textId="2E39B065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Concomitant Medications</w:t>
            </w:r>
          </w:p>
        </w:tc>
        <w:tc>
          <w:tcPr>
            <w:tcW w:w="3235" w:type="dxa"/>
            <w:vAlign w:val="center"/>
          </w:tcPr>
          <w:p w14:paraId="4E50AAAE" w14:textId="77777777" w:rsidR="008B3FDC" w:rsidRDefault="008B3FDC" w:rsidP="008B3FDC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ab/>
            </w: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  <w:p w14:paraId="4E93CC5D" w14:textId="07B0BBF1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</w:tc>
      </w:tr>
      <w:tr w:rsidR="008B3FDC" w14:paraId="61BCB097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455A1C2" w14:textId="1318F846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only one treatment per line. Provide the full trade or proprietary name of the medication/treatment; otherwise, record the generic name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142B9527" w14:textId="290683F3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was the medication?</w:t>
            </w:r>
          </w:p>
        </w:tc>
        <w:tc>
          <w:tcPr>
            <w:tcW w:w="3235" w:type="dxa"/>
            <w:vAlign w:val="center"/>
          </w:tcPr>
          <w:p w14:paraId="6705B9FB" w14:textId="14E0FE4F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</w:tr>
      <w:tr w:rsidR="008B3FDC" w14:paraId="0DF3BE91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0BAE7DE" w14:textId="3FF95FE9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Pre-populated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0D5E0452" w14:textId="0B7BBB40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Indication</w:t>
            </w:r>
          </w:p>
        </w:tc>
        <w:tc>
          <w:tcPr>
            <w:tcW w:w="3235" w:type="dxa"/>
          </w:tcPr>
          <w:p w14:paraId="6AD87B01" w14:textId="24CB38D4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Transplant conditioning</w:t>
            </w:r>
          </w:p>
        </w:tc>
      </w:tr>
      <w:tr w:rsidR="008B3FDC" w14:paraId="218ABBE9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5DE6C63" w14:textId="1A4A0203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Record the date the 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t>non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  <w:t xml:space="preserve">chemotherapeutic agent </w:t>
            </w:r>
            <w:r>
              <w:rPr>
                <w:rFonts w:ascii="Arial" w:hAnsi="Arial" w:cs="Arial"/>
                <w:color w:val="808080" w:themeColor="background1" w:themeShade="80"/>
              </w:rPr>
              <w:t>was first taken using this format (DD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MON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YYYY)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>If transplant conditioning occurred a significant amount of time prior to the start of the study, it is acceptable to have an incomplete date.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50F10188" w14:textId="4B7C3B39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</w:tc>
        <w:tc>
          <w:tcPr>
            <w:tcW w:w="3235" w:type="dxa"/>
            <w:vAlign w:val="center"/>
          </w:tcPr>
          <w:p w14:paraId="48D4AA01" w14:textId="49A2C53C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- __ __ __ - __ __ __ __</w:t>
            </w:r>
          </w:p>
        </w:tc>
      </w:tr>
      <w:tr w:rsidR="008B3FDC" w14:paraId="0071E1F0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670EC95" w14:textId="44BE970F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Record the date the 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t>non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  <w:t>chemotherapeutic agent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was stopped using this format (DD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MON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noBreakHyphen/>
            </w:r>
            <w:r>
              <w:rPr>
                <w:rFonts w:ascii="Arial" w:hAnsi="Arial" w:cs="Arial"/>
                <w:color w:val="808080" w:themeColor="background1" w:themeShade="80"/>
              </w:rPr>
              <w:t>YYYY)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  <w:r w:rsidR="00D76759">
              <w:rPr>
                <w:rFonts w:ascii="Arial" w:hAnsi="Arial" w:cs="Arial"/>
                <w:color w:val="808080" w:themeColor="background1" w:themeShade="80"/>
              </w:rPr>
              <w:t>If transplant conditioning occurred a significant amount of time prior to the start of the study, it is acceptable to have an incomplete date.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2530E0D4" w14:textId="3D85DB66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</w:t>
            </w:r>
          </w:p>
        </w:tc>
        <w:tc>
          <w:tcPr>
            <w:tcW w:w="3235" w:type="dxa"/>
            <w:vAlign w:val="center"/>
          </w:tcPr>
          <w:p w14:paraId="5F2DF08B" w14:textId="04755AB4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- __ __ __ - __ __ __ __</w:t>
            </w:r>
          </w:p>
        </w:tc>
      </w:tr>
      <w:tr w:rsidR="008B3FDC" w14:paraId="564D78F0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22B898A" w14:textId="42BD1661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the dose of the medication/treatment per administration (e.g., 200).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4B484D45" w14:textId="25F69E7B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</w:tc>
        <w:tc>
          <w:tcPr>
            <w:tcW w:w="3235" w:type="dxa"/>
            <w:vAlign w:val="center"/>
          </w:tcPr>
          <w:p w14:paraId="2FC93D9D" w14:textId="25255EF1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__ . __ __</w:t>
            </w:r>
          </w:p>
        </w:tc>
      </w:tr>
      <w:tr w:rsidR="008B3FDC" w14:paraId="7BF8B3CC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8C9ED13" w14:textId="6B107262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the dose unit of the dose of concomitant medication taken.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98C5C0" w14:textId="58713629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 Unit</w:t>
            </w:r>
          </w:p>
        </w:tc>
        <w:tc>
          <w:tcPr>
            <w:tcW w:w="32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E7140B" w14:textId="25B81C31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8B3FDC" w14:paraId="3874430C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9BA1402" w14:textId="41F2E33A" w:rsidR="008B3FDC" w:rsidRPr="00042DAC" w:rsidRDefault="008B3FDC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how often the medication was taken (e.g., BID, PRN).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9E9C3E" w14:textId="128D550C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 Frequency</w:t>
            </w:r>
          </w:p>
        </w:tc>
        <w:tc>
          <w:tcPr>
            <w:tcW w:w="32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DCD8C1" w14:textId="057334DF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FREQ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</w:tbl>
    <w:p w14:paraId="23782EF1" w14:textId="23130755" w:rsidR="00D76759" w:rsidRDefault="00D76759">
      <w:r>
        <w:br w:type="page"/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2700"/>
        <w:gridCol w:w="3235"/>
      </w:tblGrid>
      <w:tr w:rsidR="008B3FDC" w14:paraId="2FBE91F8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1883DF9" w14:textId="09040E27" w:rsidR="008B3FDC" w:rsidRPr="00042DAC" w:rsidRDefault="00C75C15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lastRenderedPageBreak/>
              <w:t>Pre-populated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32BE363A" w14:textId="6CA46526" w:rsidR="008B3FDC" w:rsidRDefault="008B3FDC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Procedure Category</w:t>
            </w:r>
          </w:p>
        </w:tc>
        <w:tc>
          <w:tcPr>
            <w:tcW w:w="3235" w:type="dxa"/>
            <w:tcBorders>
              <w:top w:val="single" w:sz="4" w:space="0" w:color="BFBFBF" w:themeColor="background1" w:themeShade="BF"/>
            </w:tcBorders>
          </w:tcPr>
          <w:p w14:paraId="46330E76" w14:textId="79C95D4F" w:rsidR="008B3FDC" w:rsidRDefault="008B3FDC" w:rsidP="008B3FD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Radiation</w:t>
            </w:r>
          </w:p>
        </w:tc>
      </w:tr>
      <w:tr w:rsidR="00C75C15" w14:paraId="25D29C0E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C15700F" w14:textId="0AAC9139" w:rsidR="00C75C15" w:rsidRPr="00042DAC" w:rsidRDefault="00C75C15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Indicate if the subject </w:t>
            </w:r>
            <w:r>
              <w:rPr>
                <w:rFonts w:ascii="Arial" w:hAnsi="Arial" w:cs="Arial"/>
                <w:color w:val="808080" w:themeColor="background1" w:themeShade="80"/>
              </w:rPr>
              <w:t>received any radiation treatments</w:t>
            </w:r>
            <w:r>
              <w:rPr>
                <w:rFonts w:ascii="Arial" w:hAnsi="Arial" w:cs="Arial"/>
                <w:color w:val="808080" w:themeColor="background1" w:themeShade="80"/>
              </w:rPr>
              <w:t>. If Yes, include the appropriate details where indicated on the CRF.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0D78EE28" w14:textId="4EA533B3" w:rsidR="00C75C15" w:rsidRDefault="00C75C15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Procedures</w:t>
            </w:r>
          </w:p>
        </w:tc>
        <w:tc>
          <w:tcPr>
            <w:tcW w:w="3235" w:type="dxa"/>
          </w:tcPr>
          <w:p w14:paraId="1FA6BB62" w14:textId="77777777" w:rsidR="00C75C15" w:rsidRDefault="00C75C15" w:rsidP="00C75C1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ab/>
            </w: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  <w:p w14:paraId="73552E00" w14:textId="5A6F608A" w:rsidR="00C75C15" w:rsidRDefault="00C75C15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</w:tc>
      </w:tr>
      <w:tr w:rsidR="00C75C15" w14:paraId="16720059" w14:textId="77777777" w:rsidTr="002E6F0F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77D8D25" w14:textId="4C1EFCAF" w:rsidR="00C75C15" w:rsidRPr="00042DAC" w:rsidRDefault="00C75C15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only one procedure per line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24D60CC5" w14:textId="77777777" w:rsidR="002E6F0F" w:rsidRDefault="00C75C15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Procedure Name</w:t>
            </w:r>
          </w:p>
          <w:p w14:paraId="769C749E" w14:textId="7A40D91C" w:rsidR="002E6F0F" w:rsidRDefault="002E6F0F" w:rsidP="00C75C15">
            <w:pPr>
              <w:widowControl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235" w:type="dxa"/>
            <w:vAlign w:val="center"/>
          </w:tcPr>
          <w:p w14:paraId="6B32C9BB" w14:textId="0452328C" w:rsidR="00C75C15" w:rsidRDefault="002E6F0F" w:rsidP="002E6F0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</w:tr>
      <w:tr w:rsidR="00C75C15" w14:paraId="3762F3B2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9C8BCAB" w14:textId="5295BD17" w:rsidR="00C75C15" w:rsidRPr="00042DAC" w:rsidRDefault="00C75C15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Pre-populated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04FAE249" w14:textId="25EEE63F" w:rsidR="00C75C15" w:rsidRDefault="00C75C15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Indication</w:t>
            </w:r>
          </w:p>
        </w:tc>
        <w:tc>
          <w:tcPr>
            <w:tcW w:w="3235" w:type="dxa"/>
          </w:tcPr>
          <w:p w14:paraId="27C7CF28" w14:textId="5903CA7D" w:rsidR="00C75C15" w:rsidRDefault="00C75C15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Transplant Conditioning</w:t>
            </w:r>
          </w:p>
        </w:tc>
      </w:tr>
      <w:tr w:rsidR="00C75C15" w14:paraId="4D52C4AA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B02751B" w14:textId="67623944" w:rsidR="00C75C15" w:rsidRPr="00042DAC" w:rsidRDefault="00C75C15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Provide the duration of radiation.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68536705" w14:textId="0D5E71B1" w:rsidR="00C75C15" w:rsidRDefault="00C75C15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  <w:tc>
          <w:tcPr>
            <w:tcW w:w="3235" w:type="dxa"/>
          </w:tcPr>
          <w:p w14:paraId="62A41F54" w14:textId="241AB1C4" w:rsidR="00C75C15" w:rsidRPr="00C75C15" w:rsidRDefault="00C75C15" w:rsidP="00C75C15">
            <w:pPr>
              <w:widowContro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__ __ </w:t>
            </w:r>
            <w:r>
              <w:rPr>
                <w:rFonts w:ascii="Arial" w:hAnsi="Arial" w:cs="Arial"/>
                <w:i/>
                <w:iCs/>
              </w:rPr>
              <w:t>Days</w:t>
            </w:r>
          </w:p>
        </w:tc>
      </w:tr>
      <w:tr w:rsidR="00C75C15" w14:paraId="1AD28DA8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D2A4971" w14:textId="49E77731" w:rsidR="00C75C15" w:rsidRPr="00042DAC" w:rsidRDefault="00D76759" w:rsidP="00C75C15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Record the amount </w:t>
            </w:r>
            <w:r w:rsidR="008954BF">
              <w:rPr>
                <w:rFonts w:ascii="Arial" w:hAnsi="Arial" w:cs="Arial"/>
                <w:color w:val="808080" w:themeColor="background1" w:themeShade="80"/>
              </w:rPr>
              <w:t xml:space="preserve">of </w:t>
            </w:r>
            <w:r>
              <w:rPr>
                <w:rFonts w:ascii="Arial" w:hAnsi="Arial" w:cs="Arial"/>
                <w:color w:val="808080" w:themeColor="background1" w:themeShade="80"/>
              </w:rPr>
              <w:t>radiation per administration.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7A502C78" w14:textId="6753C53C" w:rsidR="00C75C15" w:rsidRDefault="00C75C15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</w:tc>
        <w:tc>
          <w:tcPr>
            <w:tcW w:w="3235" w:type="dxa"/>
          </w:tcPr>
          <w:p w14:paraId="70C6EF2D" w14:textId="70FADC43" w:rsidR="00C75C15" w:rsidRDefault="00D76759" w:rsidP="00C75C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__</w:t>
            </w:r>
          </w:p>
        </w:tc>
      </w:tr>
      <w:tr w:rsidR="00D76759" w14:paraId="373F009A" w14:textId="77777777" w:rsidTr="00D76759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EBC9FB8" w14:textId="614A3C3D" w:rsidR="00D76759" w:rsidRPr="00042DAC" w:rsidRDefault="00D76759" w:rsidP="00D76759">
            <w:pPr>
              <w:widowControl w:val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the unit for the amount radiation administered.</w:t>
            </w:r>
          </w:p>
        </w:tc>
        <w:tc>
          <w:tcPr>
            <w:tcW w:w="2700" w:type="dxa"/>
            <w:tcBorders>
              <w:left w:val="single" w:sz="4" w:space="0" w:color="BFBFBF" w:themeColor="background1" w:themeShade="BF"/>
            </w:tcBorders>
          </w:tcPr>
          <w:p w14:paraId="654825DD" w14:textId="33BD7E7E" w:rsidR="00D76759" w:rsidRDefault="00D76759" w:rsidP="00D7675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3235" w:type="dxa"/>
            <w:vAlign w:val="center"/>
          </w:tcPr>
          <w:p w14:paraId="1BE18F31" w14:textId="1FF594D6" w:rsidR="00D76759" w:rsidRDefault="00D76759" w:rsidP="00D76759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</w:tbl>
    <w:p w14:paraId="6A291E4B" w14:textId="77777777" w:rsidR="00042DAC" w:rsidRPr="007A2D5E" w:rsidRDefault="00042DAC" w:rsidP="00042DAC">
      <w:pPr>
        <w:rPr>
          <w:rFonts w:ascii="Arial" w:hAnsi="Arial" w:cs="Arial"/>
        </w:rPr>
      </w:pPr>
    </w:p>
    <w:p w14:paraId="67C3D41D" w14:textId="77777777" w:rsidR="00037E25" w:rsidRDefault="00037E25"/>
    <w:sectPr w:rsidR="00037E25" w:rsidSect="005A42B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C5F85" w14:textId="77777777" w:rsidR="00D76759" w:rsidRDefault="00D76759" w:rsidP="00D76759">
      <w:pPr>
        <w:spacing w:after="0" w:line="240" w:lineRule="auto"/>
      </w:pPr>
      <w:r>
        <w:separator/>
      </w:r>
    </w:p>
  </w:endnote>
  <w:endnote w:type="continuationSeparator" w:id="0">
    <w:p w14:paraId="55B74795" w14:textId="77777777" w:rsidR="00D76759" w:rsidRDefault="00D76759" w:rsidP="00D7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76B67" w14:textId="6F19249E" w:rsidR="007A2D5E" w:rsidRPr="007A2D5E" w:rsidRDefault="002E6F0F" w:rsidP="007A2D5E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</w:t>
    </w:r>
    <w:r w:rsidR="008954BF">
      <w:rPr>
        <w:rFonts w:ascii="Arial" w:hAnsi="Arial" w:cs="Arial"/>
      </w:rPr>
      <w:t>-CDASH</w:t>
    </w:r>
    <w:r>
      <w:rPr>
        <w:rFonts w:ascii="Arial" w:hAnsi="Arial" w:cs="Arial"/>
      </w:rPr>
      <w:t xml:space="preserve"> Version </w:t>
    </w:r>
    <w:r w:rsidR="008954BF">
      <w:rPr>
        <w:rFonts w:ascii="Arial" w:hAnsi="Arial" w:cs="Arial"/>
      </w:rPr>
      <w:t>0</w:t>
    </w:r>
    <w:r>
      <w:rPr>
        <w:rFonts w:ascii="Arial" w:hAnsi="Arial" w:cs="Arial"/>
      </w:rPr>
      <w:t>.</w:t>
    </w:r>
    <w:r w:rsidR="008954BF">
      <w:rPr>
        <w:rFonts w:ascii="Arial" w:hAnsi="Arial" w:cs="Arial"/>
      </w:rPr>
      <w:t>1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9066" w14:textId="77777777" w:rsidR="00D76759" w:rsidRDefault="00D76759" w:rsidP="00D76759">
      <w:pPr>
        <w:spacing w:after="0" w:line="240" w:lineRule="auto"/>
      </w:pPr>
      <w:r>
        <w:separator/>
      </w:r>
    </w:p>
  </w:footnote>
  <w:footnote w:type="continuationSeparator" w:id="0">
    <w:p w14:paraId="1AB06952" w14:textId="77777777" w:rsidR="00D76759" w:rsidRDefault="00D76759" w:rsidP="00D7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503F" w14:textId="77777777" w:rsidR="007A2D5E" w:rsidRPr="0033224B" w:rsidRDefault="002E6F0F" w:rsidP="00D76759">
    <w:pPr>
      <w:pStyle w:val="Heading1"/>
      <w:jc w:val="center"/>
    </w:pPr>
    <w:r>
      <w:t>Transplant Conditioning</w:t>
    </w:r>
    <w:r>
      <w:t xml:space="preserve"> CRF</w:t>
    </w:r>
  </w:p>
  <w:p w14:paraId="3AA154F5" w14:textId="77777777" w:rsidR="007A2D5E" w:rsidRPr="007A2D5E" w:rsidRDefault="002E6F0F" w:rsidP="007A2D5E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7A2D5E">
      <w:rPr>
        <w:rFonts w:ascii="Arial" w:hAnsi="Arial" w:cs="Arial"/>
      </w:rPr>
      <w:t>[Study Name/ID pre-filled]</w:t>
    </w:r>
    <w:r w:rsidRPr="007A2D5E">
      <w:rPr>
        <w:rFonts w:ascii="Arial" w:hAnsi="Arial" w:cs="Arial"/>
      </w:rPr>
      <w:tab/>
      <w:t xml:space="preserve">Site Name: </w:t>
    </w:r>
  </w:p>
  <w:p w14:paraId="5A450D33" w14:textId="77777777" w:rsidR="007A2D5E" w:rsidRPr="007A2D5E" w:rsidRDefault="002E6F0F" w:rsidP="007A2D5E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7A2D5E">
      <w:rPr>
        <w:rFonts w:ascii="Arial" w:hAnsi="Arial" w:cs="Arial"/>
      </w:rPr>
      <w:tab/>
      <w:t xml:space="preserve">Subject ID: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AC"/>
    <w:rsid w:val="00037E25"/>
    <w:rsid w:val="00042DAC"/>
    <w:rsid w:val="002E6F0F"/>
    <w:rsid w:val="008954BF"/>
    <w:rsid w:val="008B3FDC"/>
    <w:rsid w:val="00C75C15"/>
    <w:rsid w:val="00D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88FA"/>
  <w15:chartTrackingRefBased/>
  <w15:docId w15:val="{EEAA4B23-FA12-4EE9-8B2F-6015619B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59"/>
  </w:style>
  <w:style w:type="paragraph" w:styleId="Heading1">
    <w:name w:val="heading 1"/>
    <w:basedOn w:val="Normal"/>
    <w:next w:val="Normal"/>
    <w:link w:val="Heading1Char"/>
    <w:uiPriority w:val="9"/>
    <w:qFormat/>
    <w:rsid w:val="00D7675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75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5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7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7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7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7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4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AC"/>
  </w:style>
  <w:style w:type="paragraph" w:styleId="Footer">
    <w:name w:val="footer"/>
    <w:basedOn w:val="Normal"/>
    <w:link w:val="FooterChar"/>
    <w:uiPriority w:val="99"/>
    <w:unhideWhenUsed/>
    <w:rsid w:val="0004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AC"/>
  </w:style>
  <w:style w:type="paragraph" w:customStyle="1" w:styleId="CDEFooter">
    <w:name w:val="CDE Footer"/>
    <w:basedOn w:val="Normal"/>
    <w:link w:val="CDEFooterChar"/>
    <w:rsid w:val="00042DAC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customStyle="1" w:styleId="CDEFooterChar">
    <w:name w:val="CDE Footer Char"/>
    <w:basedOn w:val="DefaultParagraphFont"/>
    <w:link w:val="CDEFooter"/>
    <w:rsid w:val="00042DAC"/>
    <w:rPr>
      <w:rFonts w:ascii="Arial Narrow" w:eastAsia="Times New Roman" w:hAnsi="Arial Narrow" w:cs="Times New Roman"/>
      <w:sz w:val="20"/>
      <w:szCs w:val="24"/>
    </w:rPr>
  </w:style>
  <w:style w:type="table" w:styleId="TableGrid">
    <w:name w:val="Table Grid"/>
    <w:basedOn w:val="TableNormal"/>
    <w:uiPriority w:val="39"/>
    <w:rsid w:val="0004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5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5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5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5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75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75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75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75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675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767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75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75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675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76759"/>
    <w:rPr>
      <w:b/>
      <w:bCs/>
    </w:rPr>
  </w:style>
  <w:style w:type="character" w:styleId="Emphasis">
    <w:name w:val="Emphasis"/>
    <w:basedOn w:val="DefaultParagraphFont"/>
    <w:uiPriority w:val="20"/>
    <w:qFormat/>
    <w:rsid w:val="00D76759"/>
    <w:rPr>
      <w:i/>
      <w:iCs/>
    </w:rPr>
  </w:style>
  <w:style w:type="paragraph" w:styleId="NoSpacing">
    <w:name w:val="No Spacing"/>
    <w:uiPriority w:val="1"/>
    <w:qFormat/>
    <w:rsid w:val="00D767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675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75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75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75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7675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767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7675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7675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7675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6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Sinnett</dc:creator>
  <cp:keywords/>
  <dc:description/>
  <cp:lastModifiedBy>Dan Sinnett</cp:lastModifiedBy>
  <cp:revision>2</cp:revision>
  <dcterms:created xsi:type="dcterms:W3CDTF">2021-04-13T17:59:00Z</dcterms:created>
  <dcterms:modified xsi:type="dcterms:W3CDTF">2021-04-13T18:52:00Z</dcterms:modified>
</cp:coreProperties>
</file>