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30FD2" w14:textId="77777777" w:rsidR="00624C4F" w:rsidRPr="00786E09" w:rsidRDefault="00624C4F" w:rsidP="00CA0B65">
      <w:pPr>
        <w:widowControl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786E09">
        <w:rPr>
          <w:rFonts w:ascii="Arial" w:hAnsi="Arial" w:cs="Arial"/>
          <w:b/>
          <w:bCs/>
          <w:sz w:val="22"/>
          <w:szCs w:val="22"/>
        </w:rPr>
        <w:t xml:space="preserve">VISIT [X] CRF (Time since Infusion):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  <w:gridCol w:w="1901"/>
        <w:gridCol w:w="1792"/>
        <w:gridCol w:w="1792"/>
      </w:tblGrid>
      <w:tr w:rsidR="00CA0B65" w14:paraId="4E6E664A" w14:textId="4D8F597E" w:rsidTr="00CA0B65">
        <w:trPr>
          <w:trHeight w:val="405"/>
        </w:trPr>
        <w:tc>
          <w:tcPr>
            <w:tcW w:w="1890" w:type="dxa"/>
          </w:tcPr>
          <w:p w14:paraId="14E14A9D" w14:textId="5534CE41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Day 0</w:t>
            </w:r>
          </w:p>
        </w:tc>
        <w:tc>
          <w:tcPr>
            <w:tcW w:w="1975" w:type="dxa"/>
          </w:tcPr>
          <w:p w14:paraId="21F835B0" w14:textId="317D26EE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 months</w:t>
            </w:r>
          </w:p>
        </w:tc>
        <w:tc>
          <w:tcPr>
            <w:tcW w:w="1901" w:type="dxa"/>
          </w:tcPr>
          <w:p w14:paraId="4A3073CF" w14:textId="121D0175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 year</w:t>
            </w:r>
          </w:p>
        </w:tc>
        <w:tc>
          <w:tcPr>
            <w:tcW w:w="1792" w:type="dxa"/>
          </w:tcPr>
          <w:p w14:paraId="3FD7A1FE" w14:textId="7771F394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1.5 years</w:t>
            </w:r>
          </w:p>
        </w:tc>
        <w:tc>
          <w:tcPr>
            <w:tcW w:w="1792" w:type="dxa"/>
          </w:tcPr>
          <w:p w14:paraId="0F691D94" w14:textId="699A666E" w:rsidR="00CA0B65" w:rsidRDefault="00CA0B65" w:rsidP="00CA0B65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2 years</w:t>
            </w:r>
          </w:p>
        </w:tc>
      </w:tr>
      <w:tr w:rsidR="00CA0B65" w14:paraId="4028AAAA" w14:textId="4EA07255" w:rsidTr="00CA0B65">
        <w:tc>
          <w:tcPr>
            <w:tcW w:w="1890" w:type="dxa"/>
          </w:tcPr>
          <w:p w14:paraId="7C56F6A0" w14:textId="503207BD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3 years</w:t>
            </w:r>
          </w:p>
        </w:tc>
        <w:tc>
          <w:tcPr>
            <w:tcW w:w="1975" w:type="dxa"/>
          </w:tcPr>
          <w:p w14:paraId="2F405ED9" w14:textId="49A15AEE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4 years </w:t>
            </w:r>
          </w:p>
        </w:tc>
        <w:tc>
          <w:tcPr>
            <w:tcW w:w="1901" w:type="dxa"/>
          </w:tcPr>
          <w:p w14:paraId="53837516" w14:textId="31C11C8A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5 years</w:t>
            </w:r>
          </w:p>
        </w:tc>
        <w:tc>
          <w:tcPr>
            <w:tcW w:w="1792" w:type="dxa"/>
          </w:tcPr>
          <w:p w14:paraId="752FA70E" w14:textId="62769968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 years</w:t>
            </w:r>
          </w:p>
        </w:tc>
        <w:tc>
          <w:tcPr>
            <w:tcW w:w="1792" w:type="dxa"/>
          </w:tcPr>
          <w:p w14:paraId="7C4F103A" w14:textId="635878EE" w:rsidR="00CA0B65" w:rsidRDefault="00CA0B65" w:rsidP="00CA0B65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7 years</w:t>
            </w:r>
          </w:p>
        </w:tc>
      </w:tr>
      <w:tr w:rsidR="00CA0B65" w14:paraId="358F7AE1" w14:textId="002E69C0" w:rsidTr="00CA0B65">
        <w:tc>
          <w:tcPr>
            <w:tcW w:w="1890" w:type="dxa"/>
          </w:tcPr>
          <w:p w14:paraId="732808DB" w14:textId="448058FF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8 years</w:t>
            </w:r>
          </w:p>
        </w:tc>
        <w:tc>
          <w:tcPr>
            <w:tcW w:w="1975" w:type="dxa"/>
          </w:tcPr>
          <w:p w14:paraId="61E8B63D" w14:textId="5A74B06E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9 years </w:t>
            </w:r>
          </w:p>
        </w:tc>
        <w:tc>
          <w:tcPr>
            <w:tcW w:w="1901" w:type="dxa"/>
          </w:tcPr>
          <w:p w14:paraId="37A42597" w14:textId="5870A37D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10 years</w:t>
            </w:r>
          </w:p>
        </w:tc>
        <w:tc>
          <w:tcPr>
            <w:tcW w:w="1792" w:type="dxa"/>
          </w:tcPr>
          <w:p w14:paraId="2F42ED1F" w14:textId="7AE802D2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11 years</w:t>
            </w:r>
          </w:p>
        </w:tc>
        <w:tc>
          <w:tcPr>
            <w:tcW w:w="1792" w:type="dxa"/>
          </w:tcPr>
          <w:p w14:paraId="0F9B94CA" w14:textId="54241CAC" w:rsidR="00CA0B65" w:rsidRDefault="00CA0B65" w:rsidP="00CA0B65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12 years</w:t>
            </w:r>
          </w:p>
        </w:tc>
      </w:tr>
      <w:tr w:rsidR="00CA0B65" w14:paraId="16E0EF91" w14:textId="5EA7B90A" w:rsidTr="00CA0B65">
        <w:tc>
          <w:tcPr>
            <w:tcW w:w="1890" w:type="dxa"/>
          </w:tcPr>
          <w:p w14:paraId="5C69E18E" w14:textId="4E2A36AD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13 years</w:t>
            </w:r>
          </w:p>
        </w:tc>
        <w:tc>
          <w:tcPr>
            <w:tcW w:w="1975" w:type="dxa"/>
          </w:tcPr>
          <w:p w14:paraId="64FED9ED" w14:textId="446AC5B2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 w:rsidR="00804A95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14 years </w:t>
            </w:r>
          </w:p>
        </w:tc>
        <w:tc>
          <w:tcPr>
            <w:tcW w:w="1901" w:type="dxa"/>
          </w:tcPr>
          <w:p w14:paraId="1FFB5508" w14:textId="0A376474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804A95">
              <w:rPr>
                <w:rFonts w:ascii="Arial" w:hAnsi="Arial" w:cs="Arial"/>
              </w:rPr>
            </w:r>
            <w:r w:rsidR="00804A95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15 years</w:t>
            </w:r>
          </w:p>
        </w:tc>
        <w:tc>
          <w:tcPr>
            <w:tcW w:w="1792" w:type="dxa"/>
          </w:tcPr>
          <w:p w14:paraId="07F9D805" w14:textId="77777777" w:rsidR="00CA0B65" w:rsidRDefault="00CA0B65" w:rsidP="00CA0B65">
            <w:pPr>
              <w:pStyle w:val="ListParagraph"/>
              <w:widowControl w:val="0"/>
              <w:spacing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63728A8E" w14:textId="77777777" w:rsidR="00CA0B65" w:rsidRDefault="00CA0B65" w:rsidP="00CA0B65">
            <w:pPr>
              <w:pStyle w:val="ListParagraph"/>
              <w:widowControl w:val="0"/>
              <w:spacing w:after="60"/>
              <w:ind w:left="0"/>
              <w:rPr>
                <w:rFonts w:ascii="Arial" w:hAnsi="Arial" w:cs="Arial"/>
              </w:rPr>
            </w:pPr>
          </w:p>
        </w:tc>
      </w:tr>
    </w:tbl>
    <w:p w14:paraId="44D1614A" w14:textId="70D68C62" w:rsidR="00624C4F" w:rsidRPr="003F7446" w:rsidRDefault="00624C4F" w:rsidP="00624C4F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>Date sample drawn:</w:t>
      </w:r>
      <w:r w:rsidR="00CA0B65">
        <w:rPr>
          <w:rFonts w:ascii="Arial" w:hAnsi="Arial" w:cs="Arial"/>
          <w:sz w:val="22"/>
          <w:szCs w:val="22"/>
        </w:rPr>
        <w:t xml:space="preserve"> ___ ___ / ___ ___ ___ / ___ ___ ___ ___ (dd/mmm/</w:t>
      </w:r>
      <w:proofErr w:type="spellStart"/>
      <w:r w:rsidR="00CA0B65">
        <w:rPr>
          <w:rFonts w:ascii="Arial" w:hAnsi="Arial" w:cs="Arial"/>
          <w:sz w:val="22"/>
          <w:szCs w:val="22"/>
        </w:rPr>
        <w:t>yyyy</w:t>
      </w:r>
      <w:proofErr w:type="spellEnd"/>
      <w:r w:rsidR="00CA0B65">
        <w:rPr>
          <w:rFonts w:ascii="Arial" w:hAnsi="Arial" w:cs="Arial"/>
          <w:sz w:val="22"/>
          <w:szCs w:val="22"/>
        </w:rPr>
        <w:t>)</w:t>
      </w:r>
    </w:p>
    <w:p w14:paraId="3FFCB00E" w14:textId="71D46F7A" w:rsidR="00624C4F" w:rsidRPr="003F7446" w:rsidRDefault="00624C4F" w:rsidP="00624C4F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>Current CBC (use other CRF)</w:t>
      </w:r>
      <w:r w:rsidR="00CA0B65">
        <w:rPr>
          <w:rFonts w:ascii="Arial" w:hAnsi="Arial" w:cs="Arial"/>
          <w:sz w:val="22"/>
          <w:szCs w:val="22"/>
        </w:rPr>
        <w:t>:</w:t>
      </w:r>
    </w:p>
    <w:p w14:paraId="353D68BF" w14:textId="7DC5A077" w:rsidR="00624C4F" w:rsidRPr="003F7446" w:rsidRDefault="00624C4F" w:rsidP="00CA0B65">
      <w:pPr>
        <w:spacing w:before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>Current Hemoglobin analysis (use other CRF)</w:t>
      </w:r>
      <w:r w:rsidR="00CA0B65">
        <w:rPr>
          <w:rFonts w:ascii="Arial" w:hAnsi="Arial" w:cs="Arial"/>
          <w:sz w:val="22"/>
          <w:szCs w:val="22"/>
        </w:rPr>
        <w:t>:</w:t>
      </w:r>
    </w:p>
    <w:p w14:paraId="0EF1C3D1" w14:textId="77777777" w:rsidR="00CA0B65" w:rsidRDefault="00CA0B65" w:rsidP="00CA0B65">
      <w:pPr>
        <w:rPr>
          <w:rFonts w:ascii="Arial" w:hAnsi="Arial" w:cs="Arial"/>
          <w:sz w:val="22"/>
          <w:szCs w:val="22"/>
        </w:rPr>
      </w:pPr>
    </w:p>
    <w:p w14:paraId="2F8E24BB" w14:textId="21A9ECE5" w:rsidR="00624C4F" w:rsidRPr="003F7446" w:rsidRDefault="00624C4F" w:rsidP="00CA0B65">
      <w:pPr>
        <w:spacing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>Tissue monitoring site:</w:t>
      </w:r>
    </w:p>
    <w:p w14:paraId="7B23F365" w14:textId="77777777" w:rsidR="00624C4F" w:rsidRPr="003F7446" w:rsidRDefault="00624C4F" w:rsidP="00624C4F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Peripheral blood</w:t>
      </w:r>
    </w:p>
    <w:p w14:paraId="2D3D6540" w14:textId="77777777" w:rsidR="00624C4F" w:rsidRPr="003F7446" w:rsidRDefault="00624C4F" w:rsidP="00624C4F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Bone marrow</w:t>
      </w:r>
    </w:p>
    <w:p w14:paraId="179B93F3" w14:textId="77777777" w:rsidR="00CA0B65" w:rsidRDefault="00624C4F" w:rsidP="00CA0B65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>Cells sorted?</w:t>
      </w:r>
    </w:p>
    <w:p w14:paraId="780AFD52" w14:textId="13448D5B" w:rsidR="00624C4F" w:rsidRPr="003F7446" w:rsidRDefault="00624C4F" w:rsidP="00CA0B65">
      <w:pPr>
        <w:tabs>
          <w:tab w:val="left" w:pos="720"/>
          <w:tab w:val="left" w:pos="1800"/>
        </w:tabs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Yes</w:t>
      </w:r>
      <w:r w:rsidR="00CA0B65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No</w:t>
      </w:r>
    </w:p>
    <w:p w14:paraId="58A53264" w14:textId="25F8A60F" w:rsidR="00624C4F" w:rsidRPr="003F7446" w:rsidRDefault="00CA0B65" w:rsidP="00CA0B65">
      <w:pPr>
        <w:tabs>
          <w:tab w:val="left" w:pos="1080"/>
          <w:tab w:val="left" w:pos="180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24C4F"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624C4F"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="00624C4F"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sz w:val="22"/>
          <w:szCs w:val="22"/>
        </w:rPr>
        <w:t xml:space="preserve"> Immunophenotype</w:t>
      </w:r>
    </w:p>
    <w:p w14:paraId="7D69BB96" w14:textId="77777777" w:rsidR="00624C4F" w:rsidRPr="003F7446" w:rsidRDefault="00624C4F" w:rsidP="00935E75">
      <w:pPr>
        <w:widowControl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F7446">
        <w:rPr>
          <w:rFonts w:ascii="Arial" w:hAnsi="Arial" w:cs="Arial"/>
          <w:b/>
          <w:bCs/>
          <w:sz w:val="22"/>
          <w:szCs w:val="22"/>
        </w:rPr>
        <w:t>For Integrating Vectors: Vector Copy Number per diploid genome (VCN):</w:t>
      </w:r>
    </w:p>
    <w:p w14:paraId="5C4E5B62" w14:textId="570DC825" w:rsidR="00624C4F" w:rsidRPr="003F7446" w:rsidRDefault="00935E75" w:rsidP="00935E75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Blood VCN________         </w:t>
      </w:r>
      <w:r w:rsidR="00624C4F" w:rsidRPr="003F7446">
        <w:rPr>
          <w:rFonts w:ascii="Arial" w:hAnsi="Arial" w:cs="Arial"/>
          <w:b/>
          <w:sz w:val="22"/>
          <w:szCs w:val="22"/>
        </w:rPr>
        <w:t xml:space="preserve">CD3 </w:t>
      </w:r>
      <w:proofErr w:type="gramStart"/>
      <w:r w:rsidR="00624C4F" w:rsidRPr="003F7446">
        <w:rPr>
          <w:rFonts w:ascii="Arial" w:hAnsi="Arial" w:cs="Arial"/>
          <w:b/>
          <w:sz w:val="22"/>
          <w:szCs w:val="22"/>
        </w:rPr>
        <w:t>depleted?:</w:t>
      </w:r>
      <w:proofErr w:type="gramEnd"/>
      <w:r w:rsidR="00624C4F" w:rsidRPr="003F7446">
        <w:rPr>
          <w:rFonts w:ascii="Arial" w:hAnsi="Arial" w:cs="Arial"/>
          <w:bCs/>
          <w:sz w:val="22"/>
          <w:szCs w:val="22"/>
        </w:rPr>
        <w:t xml:space="preserve">   </w:t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sz w:val="22"/>
          <w:szCs w:val="22"/>
        </w:rPr>
        <w:t xml:space="preserve"> Yes</w:t>
      </w:r>
      <w:r w:rsidR="00624C4F" w:rsidRPr="003F7446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sz w:val="22"/>
          <w:szCs w:val="22"/>
        </w:rPr>
        <w:t xml:space="preserve"> No</w:t>
      </w:r>
    </w:p>
    <w:p w14:paraId="707ACF98" w14:textId="77777777" w:rsidR="00935E75" w:rsidRDefault="00935E75" w:rsidP="00935E75">
      <w:pPr>
        <w:widowControl w:val="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VCN in Specific Lineages: </w:t>
      </w:r>
      <w:r w:rsidR="00541069" w:rsidRPr="003F7446">
        <w:rPr>
          <w:rFonts w:ascii="Arial" w:hAnsi="Arial" w:cs="Arial"/>
          <w:bCs/>
          <w:sz w:val="22"/>
          <w:szCs w:val="22"/>
        </w:rPr>
        <w:t>CD3+</w:t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_______ </w:t>
      </w:r>
      <w:r w:rsidR="00541069" w:rsidRPr="003F7446">
        <w:rPr>
          <w:rFonts w:ascii="Arial" w:hAnsi="Arial" w:cs="Arial"/>
          <w:bCs/>
          <w:sz w:val="22"/>
          <w:szCs w:val="22"/>
        </w:rPr>
        <w:t>CD19+</w:t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______ </w:t>
      </w:r>
      <w:r w:rsidR="00541069" w:rsidRPr="003F7446">
        <w:rPr>
          <w:rFonts w:ascii="Arial" w:hAnsi="Arial" w:cs="Arial"/>
          <w:bCs/>
          <w:sz w:val="22"/>
          <w:szCs w:val="22"/>
        </w:rPr>
        <w:t>CD15+</w:t>
      </w:r>
      <w:r w:rsidR="00624C4F" w:rsidRPr="003F7446">
        <w:rPr>
          <w:rFonts w:ascii="Arial" w:hAnsi="Arial" w:cs="Arial"/>
          <w:bCs/>
          <w:sz w:val="22"/>
          <w:szCs w:val="22"/>
        </w:rPr>
        <w:t>_______</w:t>
      </w:r>
      <w:r w:rsidR="00541069" w:rsidRPr="003F7446">
        <w:rPr>
          <w:rFonts w:ascii="Arial" w:hAnsi="Arial" w:cs="Arial"/>
          <w:bCs/>
          <w:sz w:val="22"/>
          <w:szCs w:val="22"/>
        </w:rPr>
        <w:t>GPA+</w:t>
      </w:r>
      <w:r w:rsidR="00624C4F" w:rsidRPr="003F7446">
        <w:rPr>
          <w:rFonts w:ascii="Arial" w:hAnsi="Arial" w:cs="Arial"/>
          <w:bCs/>
          <w:sz w:val="22"/>
          <w:szCs w:val="22"/>
        </w:rPr>
        <w:t>________</w:t>
      </w:r>
    </w:p>
    <w:p w14:paraId="45149C0A" w14:textId="179CABE3" w:rsidR="00624C4F" w:rsidRPr="003F7446" w:rsidRDefault="00624C4F" w:rsidP="00935E75">
      <w:pPr>
        <w:widowControl w:val="0"/>
        <w:spacing w:after="120"/>
        <w:ind w:firstLine="27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 xml:space="preserve"> </w:t>
      </w:r>
      <w:r w:rsidR="00541069" w:rsidRPr="003F7446">
        <w:rPr>
          <w:rFonts w:ascii="Arial" w:hAnsi="Arial" w:cs="Arial"/>
          <w:sz w:val="22"/>
          <w:szCs w:val="22"/>
        </w:rPr>
        <w:t>CD14+</w:t>
      </w:r>
      <w:r w:rsidRPr="003F7446">
        <w:rPr>
          <w:rFonts w:ascii="Arial" w:hAnsi="Arial" w:cs="Arial"/>
          <w:sz w:val="22"/>
          <w:szCs w:val="22"/>
        </w:rPr>
        <w:t>______</w:t>
      </w:r>
    </w:p>
    <w:p w14:paraId="502FE354" w14:textId="0BF3EF91" w:rsidR="00935E75" w:rsidRDefault="00935E75" w:rsidP="00935E75">
      <w:pPr>
        <w:widowControl w:val="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624C4F" w:rsidRPr="003F7446">
        <w:rPr>
          <w:rFonts w:ascii="Arial" w:hAnsi="Arial" w:cs="Arial"/>
          <w:sz w:val="22"/>
          <w:szCs w:val="22"/>
        </w:rPr>
        <w:t xml:space="preserve">Percentage of Blood Cells Positive for Integrating Vector: PBMC _________ </w:t>
      </w:r>
    </w:p>
    <w:p w14:paraId="42B2F284" w14:textId="7E81530C" w:rsidR="00624C4F" w:rsidRPr="003F7446" w:rsidRDefault="00624C4F" w:rsidP="00935E75">
      <w:pPr>
        <w:widowControl w:val="0"/>
        <w:spacing w:after="120"/>
        <w:ind w:firstLine="36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 xml:space="preserve">BFU-E__________ </w:t>
      </w:r>
    </w:p>
    <w:p w14:paraId="660E8559" w14:textId="6958E682" w:rsidR="00624C4F" w:rsidRPr="003F7446" w:rsidRDefault="00935E75" w:rsidP="00935E75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Bone Marrow VCN: BMMC______ CD34+________ CFC______</w:t>
      </w:r>
    </w:p>
    <w:p w14:paraId="2F61FEC6" w14:textId="77777777" w:rsidR="00935E75" w:rsidRDefault="00935E75" w:rsidP="00935E75">
      <w:pPr>
        <w:widowControl w:val="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Percentage of Bone Marrow Cells Positive for Integrating Vector: BMMC______</w:t>
      </w:r>
    </w:p>
    <w:p w14:paraId="561E878A" w14:textId="654551DA" w:rsidR="00624C4F" w:rsidRPr="003F7446" w:rsidRDefault="00624C4F" w:rsidP="00935E75">
      <w:pPr>
        <w:widowControl w:val="0"/>
        <w:spacing w:after="120"/>
        <w:ind w:firstLine="27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>CD34+________ CFC______</w:t>
      </w:r>
    </w:p>
    <w:p w14:paraId="4A0ABEB4" w14:textId="77777777" w:rsidR="00B65337" w:rsidRPr="003F7446" w:rsidRDefault="00B65337" w:rsidP="00935E75">
      <w:pPr>
        <w:pStyle w:val="ListParagraph"/>
        <w:widowControl w:val="0"/>
        <w:numPr>
          <w:ilvl w:val="0"/>
          <w:numId w:val="1"/>
        </w:numPr>
        <w:ind w:left="63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 xml:space="preserve">Blood VCN should be performed at all of the visits listed. </w:t>
      </w:r>
    </w:p>
    <w:p w14:paraId="74F01BD7" w14:textId="793AF9E1" w:rsidR="00B65337" w:rsidRPr="003F7446" w:rsidRDefault="00B65337" w:rsidP="00935E75">
      <w:pPr>
        <w:pStyle w:val="ListParagraph"/>
        <w:widowControl w:val="0"/>
        <w:numPr>
          <w:ilvl w:val="0"/>
          <w:numId w:val="1"/>
        </w:numPr>
        <w:ind w:left="63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 xml:space="preserve">VCN in specific lineages should be performed at </w:t>
      </w:r>
      <w:proofErr w:type="gramStart"/>
      <w:r w:rsidRPr="003F7446">
        <w:rPr>
          <w:rFonts w:ascii="Arial" w:hAnsi="Arial" w:cs="Arial"/>
          <w:bCs/>
        </w:rPr>
        <w:t>one year</w:t>
      </w:r>
      <w:proofErr w:type="gramEnd"/>
      <w:r w:rsidRPr="003F7446">
        <w:rPr>
          <w:rFonts w:ascii="Arial" w:hAnsi="Arial" w:cs="Arial"/>
          <w:bCs/>
        </w:rPr>
        <w:t xml:space="preserve"> post-transplant.</w:t>
      </w:r>
    </w:p>
    <w:p w14:paraId="3266D732" w14:textId="65A8FDB1" w:rsidR="00B65337" w:rsidRPr="003F7446" w:rsidRDefault="00B65337" w:rsidP="00935E75">
      <w:pPr>
        <w:pStyle w:val="ListParagraph"/>
        <w:widowControl w:val="0"/>
        <w:numPr>
          <w:ilvl w:val="0"/>
          <w:numId w:val="1"/>
        </w:numPr>
        <w:ind w:left="63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 xml:space="preserve">Measuring the percentage of blood cells positive for vector should be performed at </w:t>
      </w:r>
      <w:proofErr w:type="gramStart"/>
      <w:r w:rsidRPr="003F7446">
        <w:rPr>
          <w:rFonts w:ascii="Arial" w:hAnsi="Arial" w:cs="Arial"/>
          <w:bCs/>
        </w:rPr>
        <w:t>one and two years</w:t>
      </w:r>
      <w:proofErr w:type="gramEnd"/>
      <w:r w:rsidRPr="003F7446">
        <w:rPr>
          <w:rFonts w:ascii="Arial" w:hAnsi="Arial" w:cs="Arial"/>
          <w:bCs/>
        </w:rPr>
        <w:t xml:space="preserve"> post-transplant</w:t>
      </w:r>
    </w:p>
    <w:p w14:paraId="1F19592D" w14:textId="06AA5195" w:rsidR="002240E5" w:rsidRPr="003F7446" w:rsidRDefault="002240E5" w:rsidP="00935E75">
      <w:pPr>
        <w:pStyle w:val="ListParagraph"/>
        <w:widowControl w:val="0"/>
        <w:numPr>
          <w:ilvl w:val="0"/>
          <w:numId w:val="1"/>
        </w:numPr>
        <w:ind w:left="63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 xml:space="preserve">A bone marrow aspirate </w:t>
      </w:r>
      <w:r w:rsidR="00244BB4" w:rsidRPr="003F7446">
        <w:rPr>
          <w:rFonts w:ascii="Arial" w:hAnsi="Arial" w:cs="Arial"/>
          <w:bCs/>
        </w:rPr>
        <w:t>to measure VCN and the proportion of transduced cells</w:t>
      </w:r>
      <w:r w:rsidR="00B33AD4" w:rsidRPr="003F7446">
        <w:rPr>
          <w:rFonts w:ascii="Arial" w:hAnsi="Arial" w:cs="Arial"/>
          <w:bCs/>
        </w:rPr>
        <w:t xml:space="preserve"> is supplemental information that can be performed at </w:t>
      </w:r>
      <w:proofErr w:type="gramStart"/>
      <w:r w:rsidR="00B33AD4" w:rsidRPr="003F7446">
        <w:rPr>
          <w:rFonts w:ascii="Arial" w:hAnsi="Arial" w:cs="Arial"/>
          <w:bCs/>
        </w:rPr>
        <w:t>one and two years</w:t>
      </w:r>
      <w:proofErr w:type="gramEnd"/>
      <w:r w:rsidR="00B33AD4" w:rsidRPr="003F7446">
        <w:rPr>
          <w:rFonts w:ascii="Arial" w:hAnsi="Arial" w:cs="Arial"/>
          <w:bCs/>
        </w:rPr>
        <w:t xml:space="preserve"> post-transplant</w:t>
      </w:r>
    </w:p>
    <w:p w14:paraId="525A9D20" w14:textId="77777777" w:rsidR="00624C4F" w:rsidRPr="003F7446" w:rsidRDefault="00624C4F" w:rsidP="00935E75">
      <w:pPr>
        <w:widowControl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3F7446">
        <w:rPr>
          <w:rFonts w:ascii="Arial" w:hAnsi="Arial" w:cs="Arial"/>
          <w:b/>
          <w:bCs/>
          <w:sz w:val="22"/>
          <w:szCs w:val="22"/>
        </w:rPr>
        <w:t>For Site-Specific Nucleases: Gene editing frequency (</w:t>
      </w:r>
      <w:proofErr w:type="gramStart"/>
      <w:r w:rsidRPr="003F7446">
        <w:rPr>
          <w:rFonts w:ascii="Arial" w:hAnsi="Arial" w:cs="Arial"/>
          <w:b/>
          <w:bCs/>
          <w:sz w:val="22"/>
          <w:szCs w:val="22"/>
        </w:rPr>
        <w:t>% )</w:t>
      </w:r>
      <w:proofErr w:type="gramEnd"/>
      <w:r w:rsidRPr="003F7446">
        <w:rPr>
          <w:rFonts w:ascii="Arial" w:hAnsi="Arial" w:cs="Arial"/>
          <w:b/>
          <w:bCs/>
          <w:sz w:val="22"/>
          <w:szCs w:val="22"/>
        </w:rPr>
        <w:t xml:space="preserve"> on-target</w:t>
      </w:r>
    </w:p>
    <w:p w14:paraId="10C7E2CF" w14:textId="6253E3ED" w:rsidR="00541069" w:rsidRPr="003F7446" w:rsidRDefault="00935E75" w:rsidP="00935E75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Blood</w:t>
      </w:r>
      <w:r w:rsidR="00541069" w:rsidRPr="003F7446">
        <w:rPr>
          <w:rFonts w:ascii="Arial" w:hAnsi="Arial" w:cs="Arial"/>
          <w:bCs/>
          <w:sz w:val="22"/>
          <w:szCs w:val="22"/>
        </w:rPr>
        <w:t xml:space="preserve">: </w:t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     </w:t>
      </w:r>
      <w:r w:rsidR="00FF4BB6" w:rsidRPr="003F7446">
        <w:rPr>
          <w:rFonts w:ascii="Arial" w:hAnsi="Arial" w:cs="Arial"/>
          <w:b/>
          <w:sz w:val="22"/>
          <w:szCs w:val="22"/>
        </w:rPr>
        <w:t xml:space="preserve">CD3 </w:t>
      </w:r>
      <w:proofErr w:type="gramStart"/>
      <w:r w:rsidR="00FF4BB6" w:rsidRPr="003F7446">
        <w:rPr>
          <w:rFonts w:ascii="Arial" w:hAnsi="Arial" w:cs="Arial"/>
          <w:b/>
          <w:sz w:val="22"/>
          <w:szCs w:val="22"/>
        </w:rPr>
        <w:t>depleted?:</w:t>
      </w:r>
      <w:proofErr w:type="gramEnd"/>
      <w:r w:rsidR="00FF4BB6" w:rsidRPr="003F7446">
        <w:rPr>
          <w:rFonts w:ascii="Arial" w:hAnsi="Arial" w:cs="Arial"/>
          <w:bCs/>
          <w:sz w:val="22"/>
          <w:szCs w:val="22"/>
        </w:rPr>
        <w:t xml:space="preserve">   </w:t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FF4BB6" w:rsidRPr="003F7446">
        <w:rPr>
          <w:rFonts w:ascii="Arial" w:hAnsi="Arial" w:cs="Arial"/>
          <w:sz w:val="22"/>
          <w:szCs w:val="22"/>
        </w:rPr>
        <w:t xml:space="preserve"> Yes</w:t>
      </w:r>
      <w:r w:rsidR="00FF4BB6" w:rsidRPr="003F7446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FF4BB6" w:rsidRPr="003F7446">
        <w:rPr>
          <w:rFonts w:ascii="Arial" w:hAnsi="Arial" w:cs="Arial"/>
          <w:sz w:val="22"/>
          <w:szCs w:val="22"/>
        </w:rPr>
        <w:t xml:space="preserve"> No</w:t>
      </w:r>
    </w:p>
    <w:p w14:paraId="3E29A20B" w14:textId="0B667150" w:rsidR="00541069" w:rsidRPr="003F7446" w:rsidRDefault="00541069" w:rsidP="00935E75">
      <w:pPr>
        <w:widowControl w:val="0"/>
        <w:spacing w:after="120"/>
        <w:ind w:firstLine="36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>Percent Conversion</w:t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________ </w:t>
      </w:r>
      <w:r w:rsidRPr="003F7446">
        <w:rPr>
          <w:rFonts w:ascii="Arial" w:hAnsi="Arial" w:cs="Arial"/>
          <w:bCs/>
          <w:sz w:val="22"/>
          <w:szCs w:val="22"/>
        </w:rPr>
        <w:t>or On-target Indels</w:t>
      </w:r>
      <w:r w:rsidR="00624C4F" w:rsidRPr="003F7446">
        <w:rPr>
          <w:rFonts w:ascii="Arial" w:hAnsi="Arial" w:cs="Arial"/>
          <w:bCs/>
          <w:sz w:val="22"/>
          <w:szCs w:val="22"/>
        </w:rPr>
        <w:t>_____</w:t>
      </w:r>
      <w:r w:rsidRPr="003F7446">
        <w:rPr>
          <w:rFonts w:ascii="Arial" w:hAnsi="Arial" w:cs="Arial"/>
          <w:bCs/>
          <w:sz w:val="22"/>
          <w:szCs w:val="22"/>
        </w:rPr>
        <w:t xml:space="preserve"> and Off-target Indels</w:t>
      </w:r>
      <w:r w:rsidR="00FD69CC" w:rsidRPr="003F7446">
        <w:rPr>
          <w:rFonts w:ascii="Arial" w:hAnsi="Arial" w:cs="Arial"/>
          <w:bCs/>
          <w:sz w:val="22"/>
          <w:szCs w:val="22"/>
        </w:rPr>
        <w:t>_______</w:t>
      </w:r>
    </w:p>
    <w:p w14:paraId="0301E4C1" w14:textId="77777777" w:rsidR="00935E75" w:rsidRDefault="00935E75" w:rsidP="00935E75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</w:t>
      </w:r>
      <w:r w:rsidR="00541069" w:rsidRPr="003F7446">
        <w:rPr>
          <w:rFonts w:ascii="Arial" w:hAnsi="Arial" w:cs="Arial"/>
          <w:bCs/>
          <w:sz w:val="22"/>
          <w:szCs w:val="22"/>
        </w:rPr>
        <w:t xml:space="preserve">Percent </w:t>
      </w:r>
      <w:r w:rsidR="00FF4BB6" w:rsidRPr="003F7446">
        <w:rPr>
          <w:rFonts w:ascii="Arial" w:hAnsi="Arial" w:cs="Arial"/>
          <w:bCs/>
          <w:sz w:val="22"/>
          <w:szCs w:val="22"/>
        </w:rPr>
        <w:t>conversion</w:t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in Specific </w:t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Blood </w:t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Lineages: </w:t>
      </w:r>
      <w:r w:rsidR="00541069" w:rsidRPr="003F7446">
        <w:rPr>
          <w:rFonts w:ascii="Arial" w:hAnsi="Arial" w:cs="Arial"/>
          <w:bCs/>
          <w:sz w:val="22"/>
          <w:szCs w:val="22"/>
        </w:rPr>
        <w:t xml:space="preserve">CD3+_______ CD19+______ </w:t>
      </w:r>
    </w:p>
    <w:p w14:paraId="09A73658" w14:textId="39440F0B" w:rsidR="00541069" w:rsidRPr="003F7446" w:rsidRDefault="00541069" w:rsidP="00935E75">
      <w:pPr>
        <w:widowControl w:val="0"/>
        <w:spacing w:after="120"/>
        <w:ind w:firstLine="27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 xml:space="preserve">CD15+_______GPA+________ </w:t>
      </w:r>
      <w:r w:rsidRPr="003F7446">
        <w:rPr>
          <w:rFonts w:ascii="Arial" w:hAnsi="Arial" w:cs="Arial"/>
          <w:sz w:val="22"/>
          <w:szCs w:val="22"/>
        </w:rPr>
        <w:t>CD14+______</w:t>
      </w:r>
    </w:p>
    <w:p w14:paraId="3E72031D" w14:textId="77777777" w:rsidR="00935E75" w:rsidRDefault="00935E75" w:rsidP="00935E75">
      <w:pPr>
        <w:widowControl w:val="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</w:t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On-target </w:t>
      </w:r>
      <w:r w:rsidR="00624C4F" w:rsidRPr="003F7446">
        <w:rPr>
          <w:rFonts w:ascii="Arial" w:hAnsi="Arial" w:cs="Arial"/>
          <w:bCs/>
          <w:sz w:val="22"/>
          <w:szCs w:val="22"/>
        </w:rPr>
        <w:t>Indels in Specific</w:t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 Blood</w:t>
      </w:r>
      <w:r w:rsidR="00624C4F" w:rsidRPr="003F7446">
        <w:rPr>
          <w:rFonts w:ascii="Arial" w:hAnsi="Arial" w:cs="Arial"/>
          <w:bCs/>
          <w:sz w:val="22"/>
          <w:szCs w:val="22"/>
        </w:rPr>
        <w:t xml:space="preserve"> Lineages: </w:t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CD3+_______ CD19+______ </w:t>
      </w:r>
    </w:p>
    <w:p w14:paraId="018B7A3C" w14:textId="314EFDF9" w:rsidR="00FF4BB6" w:rsidRPr="003F7446" w:rsidRDefault="00FF4BB6" w:rsidP="00935E75">
      <w:pPr>
        <w:widowControl w:val="0"/>
        <w:spacing w:after="120"/>
        <w:ind w:firstLine="36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 xml:space="preserve">D15+_______GPA+________ </w:t>
      </w:r>
      <w:r w:rsidRPr="003F7446">
        <w:rPr>
          <w:rFonts w:ascii="Arial" w:hAnsi="Arial" w:cs="Arial"/>
          <w:sz w:val="22"/>
          <w:szCs w:val="22"/>
        </w:rPr>
        <w:t>CD14+______</w:t>
      </w:r>
    </w:p>
    <w:p w14:paraId="0FCED396" w14:textId="77777777" w:rsidR="00935E75" w:rsidRDefault="00935E75" w:rsidP="00786E09">
      <w:pPr>
        <w:widowControl w:val="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 Off-target Indels in Specific Blood Lineages: CD3+_______ CD19+______ </w:t>
      </w:r>
    </w:p>
    <w:p w14:paraId="56CF7B0B" w14:textId="6C804473" w:rsidR="00FF4BB6" w:rsidRPr="003F7446" w:rsidRDefault="00FF4BB6" w:rsidP="00786E09">
      <w:pPr>
        <w:widowControl w:val="0"/>
        <w:tabs>
          <w:tab w:val="left" w:pos="360"/>
        </w:tabs>
        <w:ind w:firstLine="36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 xml:space="preserve">CD15+_______GPA+________ </w:t>
      </w:r>
      <w:r w:rsidRPr="003F7446">
        <w:rPr>
          <w:rFonts w:ascii="Arial" w:hAnsi="Arial" w:cs="Arial"/>
          <w:sz w:val="22"/>
          <w:szCs w:val="22"/>
        </w:rPr>
        <w:t>CD14+______</w:t>
      </w:r>
    </w:p>
    <w:p w14:paraId="3E0B5D8F" w14:textId="77777777" w:rsidR="00FF4BB6" w:rsidRPr="003F7446" w:rsidRDefault="00FF4BB6" w:rsidP="00786E09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40C8428" w14:textId="77777777" w:rsidR="00FF4BB6" w:rsidRPr="003F7446" w:rsidRDefault="00FF4BB6" w:rsidP="00786E09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bCs/>
          <w:sz w:val="22"/>
          <w:szCs w:val="22"/>
        </w:rPr>
        <w:t xml:space="preserve">Bone Marrow: </w:t>
      </w:r>
    </w:p>
    <w:p w14:paraId="3F36A70E" w14:textId="665CB7EE" w:rsidR="00FF4BB6" w:rsidRPr="003F7446" w:rsidRDefault="00786E09" w:rsidP="00935E75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 BMMC Percent Conversion ________ or On-target Indels_____ and Off-target Indels</w:t>
      </w:r>
      <w:r w:rsidR="00FD69CC" w:rsidRPr="003F7446">
        <w:rPr>
          <w:rFonts w:ascii="Arial" w:hAnsi="Arial" w:cs="Arial"/>
          <w:bCs/>
          <w:sz w:val="22"/>
          <w:szCs w:val="22"/>
        </w:rPr>
        <w:t>_______</w:t>
      </w:r>
    </w:p>
    <w:p w14:paraId="53020753" w14:textId="32128FF1" w:rsidR="00FF4BB6" w:rsidRPr="003F7446" w:rsidRDefault="00786E09" w:rsidP="00935E75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 CD34+ Percent Conversion ________ or On-target Indels_____ and Off-target Indels</w:t>
      </w:r>
      <w:r w:rsidR="00FD69CC" w:rsidRPr="003F7446">
        <w:rPr>
          <w:rFonts w:ascii="Arial" w:hAnsi="Arial" w:cs="Arial"/>
          <w:bCs/>
          <w:sz w:val="22"/>
          <w:szCs w:val="22"/>
        </w:rPr>
        <w:t>_______</w:t>
      </w:r>
    </w:p>
    <w:p w14:paraId="0FDFEE78" w14:textId="621A3975" w:rsidR="00FF4BB6" w:rsidRPr="003F7446" w:rsidRDefault="00786E09" w:rsidP="00935E75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FF4BB6" w:rsidRPr="003F7446">
        <w:rPr>
          <w:rFonts w:ascii="Arial" w:hAnsi="Arial" w:cs="Arial"/>
          <w:bCs/>
          <w:sz w:val="22"/>
          <w:szCs w:val="22"/>
        </w:rPr>
        <w:t xml:space="preserve"> CFC Percent Conversion ________ or On-target Indels_____ and Off-target Indels</w:t>
      </w:r>
      <w:r w:rsidR="00FD69CC" w:rsidRPr="003F7446">
        <w:rPr>
          <w:rFonts w:ascii="Arial" w:hAnsi="Arial" w:cs="Arial"/>
          <w:bCs/>
          <w:sz w:val="22"/>
          <w:szCs w:val="22"/>
        </w:rPr>
        <w:t>________</w:t>
      </w:r>
    </w:p>
    <w:p w14:paraId="082BD163" w14:textId="4E91FD76" w:rsidR="00FF4BB6" w:rsidRPr="003F7446" w:rsidRDefault="00FF4BB6" w:rsidP="00624C4F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C2F8E18" w14:textId="1C51A843" w:rsidR="00260F8F" w:rsidRPr="003F7446" w:rsidRDefault="00260F8F" w:rsidP="00786E09">
      <w:pPr>
        <w:pStyle w:val="ListParagraph"/>
        <w:widowControl w:val="0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 xml:space="preserve">Gene editing frequency in blood samples should be performed at all of the visits listed. </w:t>
      </w:r>
    </w:p>
    <w:p w14:paraId="776B1704" w14:textId="0A727EC8" w:rsidR="00260F8F" w:rsidRPr="003F7446" w:rsidRDefault="00260F8F" w:rsidP="00786E09">
      <w:pPr>
        <w:pStyle w:val="ListParagraph"/>
        <w:widowControl w:val="0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>Analysis of specific lineages should be performed at one</w:t>
      </w:r>
      <w:r w:rsidR="003F7446">
        <w:rPr>
          <w:rFonts w:ascii="Arial" w:hAnsi="Arial" w:cs="Arial"/>
          <w:bCs/>
        </w:rPr>
        <w:t>-</w:t>
      </w:r>
      <w:r w:rsidRPr="003F7446">
        <w:rPr>
          <w:rFonts w:ascii="Arial" w:hAnsi="Arial" w:cs="Arial"/>
          <w:bCs/>
        </w:rPr>
        <w:t>year post-transplant.</w:t>
      </w:r>
    </w:p>
    <w:p w14:paraId="6EF6AD1F" w14:textId="23EEFC96" w:rsidR="00260F8F" w:rsidRPr="003F7446" w:rsidRDefault="00260F8F" w:rsidP="00786E09">
      <w:pPr>
        <w:pStyle w:val="ListParagraph"/>
        <w:widowControl w:val="0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3F7446">
        <w:rPr>
          <w:rFonts w:ascii="Arial" w:hAnsi="Arial" w:cs="Arial"/>
          <w:bCs/>
        </w:rPr>
        <w:t>A bone marrow aspirate to measure VCN and the proportion of transduced cells is supplemental information that can be performed at one</w:t>
      </w:r>
      <w:r w:rsidR="003F7446">
        <w:rPr>
          <w:rFonts w:ascii="Arial" w:hAnsi="Arial" w:cs="Arial"/>
          <w:bCs/>
        </w:rPr>
        <w:t>-</w:t>
      </w:r>
      <w:r w:rsidRPr="003F7446">
        <w:rPr>
          <w:rFonts w:ascii="Arial" w:hAnsi="Arial" w:cs="Arial"/>
          <w:bCs/>
        </w:rPr>
        <w:t xml:space="preserve"> and two</w:t>
      </w:r>
      <w:r w:rsidR="003F7446">
        <w:rPr>
          <w:rFonts w:ascii="Arial" w:hAnsi="Arial" w:cs="Arial"/>
          <w:bCs/>
        </w:rPr>
        <w:t>-</w:t>
      </w:r>
      <w:r w:rsidRPr="003F7446">
        <w:rPr>
          <w:rFonts w:ascii="Arial" w:hAnsi="Arial" w:cs="Arial"/>
          <w:bCs/>
        </w:rPr>
        <w:t>years post-transplant</w:t>
      </w:r>
    </w:p>
    <w:p w14:paraId="32AF3B05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>Method</w:t>
      </w:r>
      <w:r w:rsidRPr="003F7446">
        <w:rPr>
          <w:rFonts w:ascii="Arial" w:hAnsi="Arial" w:cs="Arial"/>
          <w:sz w:val="22"/>
          <w:szCs w:val="22"/>
        </w:rPr>
        <w:tab/>
      </w:r>
    </w:p>
    <w:p w14:paraId="0777EE5C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RFLP</w:t>
      </w:r>
    </w:p>
    <w:p w14:paraId="1EFFF419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Sanger sequencing</w:t>
      </w:r>
    </w:p>
    <w:p w14:paraId="5C443128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Western Blot</w:t>
      </w:r>
    </w:p>
    <w:p w14:paraId="3F1EAFB6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NGS</w:t>
      </w:r>
    </w:p>
    <w:p w14:paraId="1747AD57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TIDE3 </w:t>
      </w:r>
    </w:p>
    <w:p w14:paraId="33D19C60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Reporter gene assay</w:t>
      </w:r>
    </w:p>
    <w:p w14:paraId="0B68EA71" w14:textId="1FDE0E0E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Specify</w:t>
      </w:r>
      <w:r w:rsidR="00786E09">
        <w:rPr>
          <w:rFonts w:ascii="Arial" w:hAnsi="Arial" w:cs="Arial"/>
          <w:sz w:val="22"/>
          <w:szCs w:val="22"/>
        </w:rPr>
        <w:t>: ____________________</w:t>
      </w:r>
    </w:p>
    <w:p w14:paraId="52F6A32D" w14:textId="77777777" w:rsidR="00FF4BB6" w:rsidRPr="003F7446" w:rsidRDefault="00FF4BB6" w:rsidP="00FF4BB6">
      <w:pPr>
        <w:spacing w:before="120" w:after="12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Pr="003F7446">
        <w:rPr>
          <w:rFonts w:ascii="Arial" w:hAnsi="Arial" w:cs="Arial"/>
          <w:sz w:val="22"/>
          <w:szCs w:val="22"/>
        </w:rPr>
        <w:t xml:space="preserve"> Other</w:t>
      </w:r>
    </w:p>
    <w:p w14:paraId="6213F51D" w14:textId="77777777" w:rsidR="00FF4BB6" w:rsidRPr="003F7446" w:rsidRDefault="00FF4BB6" w:rsidP="00624C4F">
      <w:pPr>
        <w:widowControl w:val="0"/>
        <w:rPr>
          <w:rFonts w:ascii="Arial" w:hAnsi="Arial" w:cs="Arial"/>
          <w:bCs/>
          <w:sz w:val="22"/>
          <w:szCs w:val="22"/>
        </w:rPr>
      </w:pPr>
    </w:p>
    <w:p w14:paraId="2AD63B48" w14:textId="77777777" w:rsidR="00786E09" w:rsidRDefault="00624C4F" w:rsidP="00624C4F">
      <w:pPr>
        <w:pStyle w:val="Default"/>
        <w:widowControl w:val="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>Is the on-target indel frequency associated with an adverse outcome?  (e.g. thalassemia phenotype)</w:t>
      </w:r>
    </w:p>
    <w:p w14:paraId="3EC09435" w14:textId="539880BA" w:rsidR="00624C4F" w:rsidRPr="003F7446" w:rsidRDefault="00786E09" w:rsidP="00786E09">
      <w:pPr>
        <w:pStyle w:val="Default"/>
        <w:widowControl w:val="0"/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sz w:val="22"/>
          <w:szCs w:val="22"/>
        </w:rPr>
        <w:t xml:space="preserve"> Yes</w:t>
      </w:r>
      <w:r w:rsidR="00624C4F" w:rsidRPr="003F7446">
        <w:rPr>
          <w:rFonts w:ascii="Arial" w:hAnsi="Arial" w:cs="Arial"/>
          <w:sz w:val="22"/>
          <w:szCs w:val="22"/>
        </w:rPr>
        <w:tab/>
      </w:r>
      <w:r w:rsidRPr="003F74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  <w:sz w:val="22"/>
          <w:szCs w:val="22"/>
        </w:rPr>
        <w:instrText xml:space="preserve"> FORMCHECKBOX </w:instrText>
      </w:r>
      <w:r w:rsidR="00804A95">
        <w:rPr>
          <w:rFonts w:ascii="Arial" w:hAnsi="Arial" w:cs="Arial"/>
          <w:sz w:val="22"/>
          <w:szCs w:val="22"/>
        </w:rPr>
      </w:r>
      <w:r w:rsidR="00804A95">
        <w:rPr>
          <w:rFonts w:ascii="Arial" w:hAnsi="Arial" w:cs="Arial"/>
          <w:sz w:val="22"/>
          <w:szCs w:val="22"/>
        </w:rPr>
        <w:fldChar w:fldCharType="separate"/>
      </w:r>
      <w:r w:rsidRPr="003F7446">
        <w:rPr>
          <w:rFonts w:ascii="Arial" w:hAnsi="Arial" w:cs="Arial"/>
          <w:sz w:val="22"/>
          <w:szCs w:val="22"/>
        </w:rPr>
        <w:fldChar w:fldCharType="end"/>
      </w:r>
      <w:r w:rsidR="00624C4F" w:rsidRPr="003F7446">
        <w:rPr>
          <w:rFonts w:ascii="Arial" w:hAnsi="Arial" w:cs="Arial"/>
          <w:sz w:val="22"/>
          <w:szCs w:val="22"/>
        </w:rPr>
        <w:t xml:space="preserve"> No          </w:t>
      </w:r>
    </w:p>
    <w:p w14:paraId="7D027A7C" w14:textId="77777777" w:rsidR="00624C4F" w:rsidRPr="003F7446" w:rsidRDefault="00624C4F" w:rsidP="00624C4F">
      <w:pPr>
        <w:pStyle w:val="Default"/>
        <w:widowControl w:val="0"/>
        <w:rPr>
          <w:rFonts w:ascii="Arial" w:hAnsi="Arial" w:cs="Arial"/>
          <w:sz w:val="22"/>
          <w:szCs w:val="22"/>
        </w:rPr>
      </w:pPr>
    </w:p>
    <w:p w14:paraId="6321E0F4" w14:textId="1C93EC59" w:rsidR="00624C4F" w:rsidRPr="003F7446" w:rsidRDefault="00624C4F" w:rsidP="00786E09">
      <w:pPr>
        <w:pStyle w:val="Default"/>
        <w:widowControl w:val="0"/>
        <w:ind w:firstLine="360"/>
        <w:rPr>
          <w:rFonts w:ascii="Arial" w:hAnsi="Arial" w:cs="Arial"/>
          <w:sz w:val="22"/>
          <w:szCs w:val="22"/>
        </w:rPr>
      </w:pPr>
      <w:r w:rsidRPr="003F7446">
        <w:rPr>
          <w:rFonts w:ascii="Arial" w:hAnsi="Arial" w:cs="Arial"/>
          <w:sz w:val="22"/>
          <w:szCs w:val="22"/>
        </w:rPr>
        <w:t xml:space="preserve">If yes, describe________________________________________________ </w:t>
      </w:r>
    </w:p>
    <w:p w14:paraId="25BFDEDD" w14:textId="77777777" w:rsidR="00624C4F" w:rsidRPr="003F7446" w:rsidRDefault="00624C4F" w:rsidP="00624C4F">
      <w:pPr>
        <w:widowControl w:val="0"/>
        <w:ind w:left="270"/>
        <w:rPr>
          <w:rFonts w:ascii="Arial" w:hAnsi="Arial" w:cs="Arial"/>
          <w:bCs/>
          <w:sz w:val="22"/>
          <w:szCs w:val="22"/>
        </w:rPr>
      </w:pPr>
    </w:p>
    <w:sectPr w:rsidR="00624C4F" w:rsidRPr="003F7446" w:rsidSect="00F116D1">
      <w:headerReference w:type="default" r:id="rId10"/>
      <w:footerReference w:type="default" r:id="rId11"/>
      <w:pgSz w:w="12240" w:h="15840"/>
      <w:pgMar w:top="1440" w:right="99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787D9" w14:textId="77777777" w:rsidR="00034ABD" w:rsidRDefault="00034ABD" w:rsidP="00034ABD">
      <w:r>
        <w:separator/>
      </w:r>
    </w:p>
  </w:endnote>
  <w:endnote w:type="continuationSeparator" w:id="0">
    <w:p w14:paraId="632C6713" w14:textId="77777777" w:rsidR="00034ABD" w:rsidRDefault="00034ABD" w:rsidP="0003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94F48" w14:textId="37C50535" w:rsidR="00034ABD" w:rsidRPr="00935E75" w:rsidRDefault="00935E75" w:rsidP="00935E75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</w:t>
    </w:r>
    <w:r w:rsidR="00CE4E81">
      <w:rPr>
        <w:rFonts w:ascii="Arial" w:hAnsi="Arial" w:cs="Arial"/>
      </w:rPr>
      <w:t>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8A789" w14:textId="77777777" w:rsidR="00034ABD" w:rsidRDefault="00034ABD" w:rsidP="00034ABD">
      <w:r>
        <w:separator/>
      </w:r>
    </w:p>
  </w:footnote>
  <w:footnote w:type="continuationSeparator" w:id="0">
    <w:p w14:paraId="604CCFEE" w14:textId="77777777" w:rsidR="00034ABD" w:rsidRDefault="00034ABD" w:rsidP="0003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A6286" w14:textId="0DAD5D83" w:rsidR="00786E09" w:rsidRPr="00786E09" w:rsidRDefault="00786E09" w:rsidP="00786E09">
    <w:pPr>
      <w:jc w:val="center"/>
      <w:rPr>
        <w:rFonts w:cstheme="minorHAnsi"/>
        <w:b/>
        <w:bCs/>
        <w:sz w:val="32"/>
        <w:szCs w:val="32"/>
      </w:rPr>
    </w:pPr>
    <w:r w:rsidRPr="00786E09">
      <w:rPr>
        <w:rFonts w:cstheme="minorHAnsi"/>
        <w:b/>
        <w:bCs/>
        <w:sz w:val="32"/>
        <w:szCs w:val="32"/>
      </w:rPr>
      <w:t>Gene Product Follow-up</w:t>
    </w:r>
  </w:p>
  <w:p w14:paraId="708C5398" w14:textId="77777777" w:rsidR="00786E09" w:rsidRPr="00786E09" w:rsidRDefault="00786E09" w:rsidP="00786E09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786E09">
      <w:rPr>
        <w:rFonts w:ascii="Arial" w:hAnsi="Arial" w:cs="Arial"/>
        <w:sz w:val="22"/>
        <w:szCs w:val="22"/>
      </w:rPr>
      <w:t>[Study Name/ID pre-filled]</w:t>
    </w:r>
    <w:r w:rsidRPr="00786E09">
      <w:rPr>
        <w:rFonts w:ascii="Arial" w:hAnsi="Arial" w:cs="Arial"/>
        <w:sz w:val="22"/>
        <w:szCs w:val="22"/>
      </w:rPr>
      <w:tab/>
      <w:t xml:space="preserve">Site Name: </w:t>
    </w:r>
  </w:p>
  <w:p w14:paraId="4C58C0C2" w14:textId="4EE92748" w:rsidR="00786E09" w:rsidRPr="00786E09" w:rsidRDefault="00786E09" w:rsidP="00786E09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786E09">
      <w:rPr>
        <w:rFonts w:ascii="Arial" w:hAnsi="Arial" w:cs="Arial"/>
        <w:sz w:val="22"/>
        <w:szCs w:val="22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EC9"/>
    <w:multiLevelType w:val="hybridMultilevel"/>
    <w:tmpl w:val="E7B8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4F"/>
    <w:rsid w:val="00034ABD"/>
    <w:rsid w:val="002240E5"/>
    <w:rsid w:val="00244BB4"/>
    <w:rsid w:val="00260F8F"/>
    <w:rsid w:val="00397276"/>
    <w:rsid w:val="003F7446"/>
    <w:rsid w:val="0042405A"/>
    <w:rsid w:val="00541069"/>
    <w:rsid w:val="005A42B4"/>
    <w:rsid w:val="00624C4F"/>
    <w:rsid w:val="00757222"/>
    <w:rsid w:val="00786E09"/>
    <w:rsid w:val="00804A95"/>
    <w:rsid w:val="00811A56"/>
    <w:rsid w:val="00935E75"/>
    <w:rsid w:val="00B33AD4"/>
    <w:rsid w:val="00B41EAE"/>
    <w:rsid w:val="00B65337"/>
    <w:rsid w:val="00CA0B65"/>
    <w:rsid w:val="00CE4E81"/>
    <w:rsid w:val="00D00139"/>
    <w:rsid w:val="00DD595C"/>
    <w:rsid w:val="00EF7A32"/>
    <w:rsid w:val="00F116D1"/>
    <w:rsid w:val="00FD69C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A037"/>
  <w15:chartTrackingRefBased/>
  <w15:docId w15:val="{D2D666C5-7916-E24F-942D-25917F3E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E09"/>
    <w:pPr>
      <w:keepNext/>
      <w:spacing w:before="240" w:after="60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C4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C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C4F"/>
    <w:rPr>
      <w:sz w:val="20"/>
      <w:szCs w:val="20"/>
    </w:rPr>
  </w:style>
  <w:style w:type="paragraph" w:customStyle="1" w:styleId="Default">
    <w:name w:val="Default"/>
    <w:rsid w:val="00624C4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F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4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ABD"/>
  </w:style>
  <w:style w:type="paragraph" w:styleId="Footer">
    <w:name w:val="footer"/>
    <w:basedOn w:val="Normal"/>
    <w:link w:val="FooterChar"/>
    <w:uiPriority w:val="99"/>
    <w:unhideWhenUsed/>
    <w:rsid w:val="0003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ABD"/>
  </w:style>
  <w:style w:type="table" w:styleId="TableGrid">
    <w:name w:val="Table Grid"/>
    <w:basedOn w:val="TableNormal"/>
    <w:uiPriority w:val="39"/>
    <w:rsid w:val="00CA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Footer">
    <w:name w:val="CDE Footer"/>
    <w:basedOn w:val="Normal"/>
    <w:link w:val="CDEFooterChar"/>
    <w:rsid w:val="00935E75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935E75"/>
    <w:rPr>
      <w:rFonts w:ascii="Arial Narrow" w:eastAsia="Times New Roman" w:hAnsi="Arial Narro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6E09"/>
    <w:rPr>
      <w:rFonts w:ascii="Calibri" w:eastAsia="Times New Roman" w:hAnsi="Calibri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C080627FA4A4E9E481E4A27EE6ECE" ma:contentTypeVersion="13" ma:contentTypeDescription="Create a new document." ma:contentTypeScope="" ma:versionID="8b975ac6cfca753803b9e9fbdf2d6ded">
  <xsd:schema xmlns:xsd="http://www.w3.org/2001/XMLSchema" xmlns:xs="http://www.w3.org/2001/XMLSchema" xmlns:p="http://schemas.microsoft.com/office/2006/metadata/properties" xmlns:ns3="ac5a3482-1ddf-450b-a8d7-12de9fb20760" xmlns:ns4="268adbd5-f3fb-4aad-8f00-402554c9f581" targetNamespace="http://schemas.microsoft.com/office/2006/metadata/properties" ma:root="true" ma:fieldsID="061b7450c72a839a79262e3fb610e09b" ns3:_="" ns4:_="">
    <xsd:import namespace="ac5a3482-1ddf-450b-a8d7-12de9fb20760"/>
    <xsd:import namespace="268adbd5-f3fb-4aad-8f00-402554c9f5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3482-1ddf-450b-a8d7-12de9fb20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bd5-f3fb-4aad-8f00-402554c9f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86717-FF86-4976-B012-1AEABFFAA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05854-8B38-4F40-A2F6-B13A15980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D2B48-C099-4625-9A14-D0C9E9389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a3482-1ddf-450b-a8d7-12de9fb20760"/>
    <ds:schemaRef ds:uri="268adbd5-f3fb-4aad-8f00-402554c9f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Kanter, Julie (Campus)</dc:creator>
  <cp:keywords/>
  <dc:description/>
  <cp:lastModifiedBy>Karen Hewitt</cp:lastModifiedBy>
  <cp:revision>15</cp:revision>
  <dcterms:created xsi:type="dcterms:W3CDTF">2021-02-25T15:40:00Z</dcterms:created>
  <dcterms:modified xsi:type="dcterms:W3CDTF">2021-03-25T19:05:00Z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0x01010080DC080627FA4A4E9E481E4A27EE6ECE</vt:lpwstr>
  </property>
</Properties>
</file>