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38180" w14:textId="77777777" w:rsidR="00040B66" w:rsidRPr="00040B66" w:rsidRDefault="00040B66" w:rsidP="00040B66">
      <w:pPr>
        <w:tabs>
          <w:tab w:val="left" w:pos="1260"/>
        </w:tabs>
        <w:spacing w:after="120" w:line="240" w:lineRule="auto"/>
        <w:rPr>
          <w:rFonts w:ascii="Arial" w:eastAsia="Times New Roman" w:hAnsi="Arial" w:cs="Arial"/>
          <w:b/>
          <w:bCs/>
        </w:rPr>
      </w:pPr>
      <w:r w:rsidRPr="00040B66">
        <w:rPr>
          <w:rFonts w:ascii="Arial" w:eastAsia="Times New Roman" w:hAnsi="Arial" w:cs="Arial"/>
          <w:b/>
          <w:bCs/>
        </w:rPr>
        <w:t xml:space="preserve">This HCT form should only be used for autologous back up.  </w:t>
      </w:r>
    </w:p>
    <w:p w14:paraId="56F670C1" w14:textId="77777777" w:rsidR="00040B66" w:rsidRDefault="00040B66" w:rsidP="00337E37">
      <w:pPr>
        <w:pStyle w:val="NoSpacing"/>
        <w:rPr>
          <w:rFonts w:ascii="Arial" w:hAnsi="Arial" w:cs="Arial"/>
        </w:rPr>
      </w:pPr>
    </w:p>
    <w:p w14:paraId="6A3CA045" w14:textId="4E0CAA84" w:rsidR="007A5845" w:rsidRPr="00DC3EF6" w:rsidRDefault="007A5845" w:rsidP="00337E37">
      <w:pPr>
        <w:pStyle w:val="NoSpacing"/>
        <w:rPr>
          <w:rFonts w:ascii="Arial" w:hAnsi="Arial" w:cs="Arial"/>
        </w:rPr>
      </w:pPr>
      <w:r w:rsidRPr="00DC3EF6">
        <w:rPr>
          <w:rFonts w:ascii="Arial" w:hAnsi="Arial" w:cs="Arial"/>
        </w:rPr>
        <w:t>Sequence number:</w:t>
      </w:r>
    </w:p>
    <w:p w14:paraId="4EB86527" w14:textId="3E4CA4C8" w:rsidR="007A5845" w:rsidRPr="006D4F67" w:rsidRDefault="007A5845" w:rsidP="00F938BF">
      <w:pPr>
        <w:spacing w:before="120" w:after="120" w:line="240" w:lineRule="auto"/>
        <w:rPr>
          <w:rFonts w:ascii="Arial" w:hAnsi="Arial" w:cs="Arial"/>
        </w:rPr>
      </w:pPr>
      <w:r w:rsidRPr="00DC3EF6">
        <w:rPr>
          <w:rFonts w:ascii="Arial" w:hAnsi="Arial" w:cs="Arial"/>
        </w:rPr>
        <w:t>Date Received:</w:t>
      </w:r>
      <w:bookmarkStart w:id="0" w:name="_Hlk66654253"/>
      <w:r w:rsidR="00DC3EF6" w:rsidRPr="00DC3EF6">
        <w:rPr>
          <w:szCs w:val="24"/>
        </w:rPr>
        <w:t xml:space="preserve"> </w:t>
      </w:r>
      <w:r w:rsidR="00DC3EF6" w:rsidRPr="006D4F67">
        <w:rPr>
          <w:rFonts w:ascii="Arial" w:hAnsi="Arial" w:cs="Arial"/>
          <w:szCs w:val="24"/>
        </w:rPr>
        <w:t>___ ___ - ___ ___ ___ - ___ ___ ___ ___ (DD-MMM-YYYY)</w:t>
      </w:r>
      <w:bookmarkEnd w:id="0"/>
    </w:p>
    <w:p w14:paraId="58DC0CDF" w14:textId="3FFB0CE5" w:rsidR="007A5845" w:rsidRPr="00DC3EF6" w:rsidRDefault="007A5845" w:rsidP="00F938BF">
      <w:pPr>
        <w:spacing w:before="120" w:after="120" w:line="240" w:lineRule="auto"/>
        <w:rPr>
          <w:rFonts w:ascii="Arial" w:hAnsi="Arial" w:cs="Arial"/>
        </w:rPr>
      </w:pPr>
      <w:r w:rsidRPr="00DC3EF6">
        <w:rPr>
          <w:rFonts w:ascii="Arial" w:hAnsi="Arial" w:cs="Arial"/>
        </w:rPr>
        <w:t>Center Number:</w:t>
      </w:r>
    </w:p>
    <w:p w14:paraId="5C110FD8" w14:textId="1D2A7726" w:rsidR="007A5845" w:rsidRPr="00DC3EF6" w:rsidRDefault="007A5845" w:rsidP="00F938BF">
      <w:pPr>
        <w:spacing w:before="120" w:after="120" w:line="240" w:lineRule="auto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Recipient ID: </w:t>
      </w:r>
    </w:p>
    <w:p w14:paraId="13A436E3" w14:textId="77777777" w:rsidR="006D4F67" w:rsidRDefault="007A5845" w:rsidP="006D4F67">
      <w:pPr>
        <w:spacing w:before="120" w:after="120" w:line="240" w:lineRule="auto"/>
        <w:rPr>
          <w:rFonts w:ascii="Arial" w:hAnsi="Arial" w:cs="Arial"/>
          <w:szCs w:val="24"/>
        </w:rPr>
      </w:pPr>
      <w:r w:rsidRPr="00DC3EF6">
        <w:rPr>
          <w:rFonts w:ascii="Arial" w:hAnsi="Arial" w:cs="Arial"/>
        </w:rPr>
        <w:t>Date of HCT for which this form is being completed:</w:t>
      </w:r>
      <w:r w:rsidR="006D4F67" w:rsidRPr="006D4F67">
        <w:rPr>
          <w:rFonts w:ascii="Arial" w:hAnsi="Arial" w:cs="Arial"/>
          <w:szCs w:val="24"/>
        </w:rPr>
        <w:t xml:space="preserve"> ___ ___ - ___ ___ ___ - ___ ___ ___ ___ </w:t>
      </w:r>
    </w:p>
    <w:p w14:paraId="34FDFD09" w14:textId="128B5307" w:rsidR="006D4F67" w:rsidRPr="006D4F67" w:rsidRDefault="006D4F67" w:rsidP="006D4F6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D4F67">
        <w:rPr>
          <w:rFonts w:ascii="Arial" w:hAnsi="Arial" w:cs="Arial"/>
          <w:szCs w:val="24"/>
        </w:rPr>
        <w:t>(DD-MMM-YYYY)</w:t>
      </w:r>
    </w:p>
    <w:p w14:paraId="3243AFD3" w14:textId="0EE120C2" w:rsidR="007A5845" w:rsidRPr="00DC3EF6" w:rsidRDefault="007A5845" w:rsidP="00F938BF">
      <w:pPr>
        <w:spacing w:before="120" w:after="120" w:line="240" w:lineRule="auto"/>
        <w:rPr>
          <w:rFonts w:ascii="Arial" w:hAnsi="Arial" w:cs="Arial"/>
        </w:rPr>
      </w:pPr>
    </w:p>
    <w:p w14:paraId="5D9E6D2A" w14:textId="77777777" w:rsidR="007A5845" w:rsidRPr="00DC3EF6" w:rsidRDefault="007A5845" w:rsidP="007A5845">
      <w:pPr>
        <w:spacing w:line="240" w:lineRule="auto"/>
        <w:contextualSpacing/>
        <w:rPr>
          <w:rFonts w:ascii="Arial" w:hAnsi="Arial" w:cs="Arial"/>
        </w:rPr>
      </w:pPr>
    </w:p>
    <w:p w14:paraId="2AF6BF99" w14:textId="77777777" w:rsidR="00BE2073" w:rsidRPr="00DC3EF6" w:rsidRDefault="007A5845" w:rsidP="007A5845">
      <w:pPr>
        <w:spacing w:line="240" w:lineRule="auto"/>
        <w:contextualSpacing/>
        <w:rPr>
          <w:rFonts w:ascii="Arial" w:hAnsi="Arial" w:cs="Arial"/>
        </w:rPr>
      </w:pPr>
      <w:r w:rsidRPr="00DC3EF6">
        <w:rPr>
          <w:rFonts w:ascii="Arial" w:hAnsi="Arial" w:cs="Arial"/>
        </w:rPr>
        <w:t>HCT Type</w:t>
      </w:r>
      <w:r w:rsidR="00C17E5F" w:rsidRPr="00DC3EF6">
        <w:rPr>
          <w:rFonts w:ascii="Arial" w:hAnsi="Arial" w:cs="Arial"/>
        </w:rPr>
        <w:t xml:space="preserve"> (check only one)</w:t>
      </w:r>
      <w:r w:rsidRPr="00DC3EF6">
        <w:rPr>
          <w:rFonts w:ascii="Arial" w:hAnsi="Arial" w:cs="Arial"/>
        </w:rPr>
        <w:t>:</w:t>
      </w:r>
      <w:r w:rsidR="00C17E5F" w:rsidRPr="00DC3EF6">
        <w:rPr>
          <w:rFonts w:ascii="Arial" w:hAnsi="Arial" w:cs="Arial"/>
        </w:rPr>
        <w:t xml:space="preserve"> </w:t>
      </w:r>
    </w:p>
    <w:bookmarkStart w:id="1" w:name="_Hlk66653517"/>
    <w:p w14:paraId="32A3B6C7" w14:textId="20A65C9A" w:rsidR="007A5845" w:rsidRPr="00DC3EF6" w:rsidRDefault="006D4F67" w:rsidP="007A5845">
      <w:pPr>
        <w:spacing w:line="240" w:lineRule="auto"/>
        <w:contextualSpacing/>
        <w:rPr>
          <w:rFonts w:ascii="Arial" w:hAnsi="Arial" w:cs="Arial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BE583F">
        <w:fldChar w:fldCharType="separate"/>
      </w:r>
      <w:r w:rsidRPr="0052356C">
        <w:fldChar w:fldCharType="end"/>
      </w:r>
      <w:bookmarkEnd w:id="1"/>
      <w:r>
        <w:t xml:space="preserve"> </w:t>
      </w:r>
      <w:r w:rsidR="00BE2073" w:rsidRPr="00040B66">
        <w:rPr>
          <w:rFonts w:ascii="Arial" w:hAnsi="Arial" w:cs="Arial"/>
        </w:rPr>
        <w:t>Autologous</w:t>
      </w:r>
      <w:r w:rsidR="0018010E" w:rsidRPr="00040B66">
        <w:rPr>
          <w:rFonts w:ascii="Arial" w:hAnsi="Arial" w:cs="Arial"/>
        </w:rPr>
        <w:tab/>
      </w:r>
      <w:r w:rsidR="00773F08" w:rsidRPr="00040B66">
        <w:rPr>
          <w:rFonts w:ascii="Arial" w:hAnsi="Arial" w:cs="Arial"/>
        </w:rPr>
        <w:t>(back up infusion)</w:t>
      </w:r>
      <w:r w:rsidR="00C17E5F" w:rsidRPr="00DC3EF6">
        <w:rPr>
          <w:rFonts w:ascii="Arial" w:hAnsi="Arial" w:cs="Arial"/>
        </w:rPr>
        <w:tab/>
      </w: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BE583F">
        <w:fldChar w:fldCharType="separate"/>
      </w:r>
      <w:r w:rsidRPr="0052356C">
        <w:fldChar w:fldCharType="end"/>
      </w:r>
      <w:r>
        <w:t xml:space="preserve"> </w:t>
      </w:r>
      <w:r w:rsidR="00BE2073" w:rsidRPr="00DC3EF6">
        <w:rPr>
          <w:rFonts w:ascii="Arial" w:hAnsi="Arial" w:cs="Arial"/>
        </w:rPr>
        <w:t>Gene therapy (vector) product</w:t>
      </w:r>
      <w:r w:rsidR="0018010E" w:rsidRPr="00DC3EF6">
        <w:rPr>
          <w:rFonts w:ascii="Arial" w:hAnsi="Arial" w:cs="Arial"/>
        </w:rPr>
        <w:tab/>
      </w: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BE583F">
        <w:fldChar w:fldCharType="separate"/>
      </w:r>
      <w:r w:rsidRPr="0052356C">
        <w:fldChar w:fldCharType="end"/>
      </w:r>
      <w:r>
        <w:t xml:space="preserve"> </w:t>
      </w:r>
      <w:r w:rsidR="00BE2073" w:rsidRPr="00DC3EF6">
        <w:rPr>
          <w:rFonts w:ascii="Arial" w:hAnsi="Arial" w:cs="Arial"/>
        </w:rPr>
        <w:t>Gene editing product</w:t>
      </w:r>
      <w:r w:rsidR="00773F08" w:rsidRPr="00DC3EF6">
        <w:rPr>
          <w:rFonts w:ascii="Arial" w:hAnsi="Arial" w:cs="Arial"/>
        </w:rPr>
        <w:t xml:space="preserve"> </w:t>
      </w:r>
    </w:p>
    <w:p w14:paraId="5ED6825C" w14:textId="325DB53B" w:rsidR="00702534" w:rsidRPr="00DC3EF6" w:rsidRDefault="00702534" w:rsidP="007A5845">
      <w:pPr>
        <w:spacing w:line="240" w:lineRule="auto"/>
        <w:contextualSpacing/>
        <w:rPr>
          <w:rFonts w:ascii="Arial" w:hAnsi="Arial" w:cs="Arial"/>
        </w:rPr>
      </w:pPr>
    </w:p>
    <w:p w14:paraId="01508D4A" w14:textId="1CE2D3A2" w:rsidR="00702534" w:rsidRPr="00DC3EF6" w:rsidRDefault="00702534" w:rsidP="00702534">
      <w:pPr>
        <w:spacing w:line="240" w:lineRule="auto"/>
        <w:contextualSpacing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Product Type (check only one): </w:t>
      </w:r>
    </w:p>
    <w:bookmarkStart w:id="2" w:name="_Hlk66658872"/>
    <w:p w14:paraId="0A48F726" w14:textId="4BCD2882" w:rsidR="00702534" w:rsidRPr="00DC3EF6" w:rsidRDefault="006D4F67" w:rsidP="00702534">
      <w:pPr>
        <w:spacing w:line="240" w:lineRule="auto"/>
        <w:contextualSpacing/>
        <w:rPr>
          <w:rFonts w:ascii="Arial" w:hAnsi="Arial" w:cs="Arial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BE583F">
        <w:fldChar w:fldCharType="separate"/>
      </w:r>
      <w:r w:rsidRPr="0052356C">
        <w:fldChar w:fldCharType="end"/>
      </w:r>
      <w:bookmarkEnd w:id="2"/>
      <w:r>
        <w:t xml:space="preserve"> </w:t>
      </w:r>
      <w:r w:rsidR="00702534" w:rsidRPr="00DC3EF6">
        <w:rPr>
          <w:rFonts w:ascii="Arial" w:hAnsi="Arial" w:cs="Arial"/>
        </w:rPr>
        <w:t>Bone marrow</w:t>
      </w:r>
      <w:r w:rsidR="00702534" w:rsidRPr="00DC3EF6">
        <w:rPr>
          <w:rFonts w:ascii="Arial" w:hAnsi="Arial" w:cs="Arial"/>
        </w:rPr>
        <w:tab/>
      </w: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BE583F">
        <w:fldChar w:fldCharType="separate"/>
      </w:r>
      <w:r w:rsidRPr="0052356C">
        <w:fldChar w:fldCharType="end"/>
      </w:r>
      <w:r>
        <w:t xml:space="preserve"> </w:t>
      </w:r>
      <w:r w:rsidR="00702534" w:rsidRPr="00DC3EF6">
        <w:rPr>
          <w:rFonts w:ascii="Arial" w:hAnsi="Arial" w:cs="Arial"/>
        </w:rPr>
        <w:t>PBSC</w:t>
      </w:r>
      <w:r w:rsidR="00702534" w:rsidRPr="00DC3EF6">
        <w:rPr>
          <w:rFonts w:ascii="Arial" w:hAnsi="Arial" w:cs="Arial"/>
        </w:rPr>
        <w:tab/>
      </w:r>
    </w:p>
    <w:p w14:paraId="4FFE6BAE" w14:textId="2DAF5B3E" w:rsidR="00702534" w:rsidRPr="00DC3EF6" w:rsidRDefault="00702534" w:rsidP="007A5845">
      <w:pPr>
        <w:spacing w:line="240" w:lineRule="auto"/>
        <w:contextualSpacing/>
        <w:rPr>
          <w:rFonts w:ascii="Arial" w:hAnsi="Arial" w:cs="Arial"/>
        </w:rPr>
      </w:pPr>
    </w:p>
    <w:p w14:paraId="1C5BD1CA" w14:textId="2B3F4BCD" w:rsidR="000B19E2" w:rsidRPr="00DC3EF6" w:rsidRDefault="000B19E2" w:rsidP="007A5845">
      <w:pPr>
        <w:spacing w:line="240" w:lineRule="auto"/>
        <w:contextualSpacing/>
        <w:rPr>
          <w:rFonts w:ascii="Arial" w:hAnsi="Arial" w:cs="Arial"/>
          <w:b/>
          <w:bCs/>
        </w:rPr>
      </w:pPr>
      <w:r w:rsidRPr="00DC3EF6">
        <w:rPr>
          <w:rFonts w:ascii="Arial" w:hAnsi="Arial" w:cs="Arial"/>
          <w:b/>
          <w:bCs/>
        </w:rPr>
        <w:t>Pre-Collection Therapy</w:t>
      </w:r>
    </w:p>
    <w:p w14:paraId="5714F98F" w14:textId="1A60A431" w:rsidR="000B19E2" w:rsidRPr="00DC3EF6" w:rsidRDefault="000B19E2" w:rsidP="009A296B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Did the </w:t>
      </w:r>
      <w:r w:rsidR="007508A8" w:rsidRPr="00DC3EF6">
        <w:rPr>
          <w:rFonts w:ascii="Arial" w:hAnsi="Arial" w:cs="Arial"/>
        </w:rPr>
        <w:t>patient</w:t>
      </w:r>
      <w:r w:rsidR="00F771AD" w:rsidRPr="00DC3EF6">
        <w:rPr>
          <w:rFonts w:ascii="Arial" w:hAnsi="Arial" w:cs="Arial"/>
        </w:rPr>
        <w:t xml:space="preserve"> receive therapy, prior to any stem cell harvest, to enhance the product collection for this HCT?</w:t>
      </w:r>
      <w:r w:rsidR="006D4F67" w:rsidRPr="006D4F67">
        <w:t xml:space="preserve"> </w:t>
      </w:r>
      <w:r w:rsidR="006D4F67"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D4F67" w:rsidRPr="0052356C">
        <w:instrText xml:space="preserve"> FORMCHECKBOX </w:instrText>
      </w:r>
      <w:r w:rsidR="00BE583F">
        <w:fldChar w:fldCharType="separate"/>
      </w:r>
      <w:r w:rsidR="006D4F67" w:rsidRPr="0052356C">
        <w:fldChar w:fldCharType="end"/>
      </w:r>
    </w:p>
    <w:bookmarkStart w:id="3" w:name="_Hlk66646741"/>
    <w:bookmarkStart w:id="4" w:name="_Hlk66651529"/>
    <w:p w14:paraId="6F34F985" w14:textId="77777777" w:rsidR="009A296B" w:rsidRPr="009A296B" w:rsidRDefault="009A296B" w:rsidP="009A296B">
      <w:pPr>
        <w:pStyle w:val="ListParagraph"/>
        <w:spacing w:before="120" w:after="120"/>
        <w:rPr>
          <w:rFonts w:ascii="Arial" w:hAnsi="Arial" w:cs="Arial"/>
        </w:rPr>
      </w:pP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Yes </w:t>
      </w:r>
      <w:bookmarkStart w:id="5" w:name="_Hlk66646544"/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</w:t>
      </w:r>
      <w:bookmarkEnd w:id="5"/>
      <w:r w:rsidRPr="009A296B">
        <w:rPr>
          <w:rFonts w:ascii="Arial" w:hAnsi="Arial" w:cs="Arial"/>
        </w:rPr>
        <w:t>No</w:t>
      </w:r>
      <w:bookmarkEnd w:id="3"/>
      <w:r w:rsidRPr="009A296B">
        <w:rPr>
          <w:rFonts w:ascii="Arial" w:eastAsia="MS Gothic" w:hAnsi="Arial" w:cs="Arial"/>
        </w:rPr>
        <w:t xml:space="preserve"> </w:t>
      </w:r>
    </w:p>
    <w:bookmarkEnd w:id="4"/>
    <w:p w14:paraId="403B22FC" w14:textId="4C1BFF21" w:rsidR="00F01A98" w:rsidRPr="00DC3EF6" w:rsidRDefault="00FF3358" w:rsidP="00F01A9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Growth and mobilizing factor(s)</w:t>
      </w:r>
    </w:p>
    <w:p w14:paraId="2D793C45" w14:textId="77777777" w:rsidR="009A296B" w:rsidRPr="009A296B" w:rsidRDefault="009A296B" w:rsidP="009A296B">
      <w:pPr>
        <w:pStyle w:val="ListParagraph"/>
        <w:spacing w:before="120" w:after="120"/>
        <w:rPr>
          <w:rFonts w:ascii="Arial" w:hAnsi="Arial" w:cs="Arial"/>
        </w:rPr>
      </w:pP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Yes </w:t>
      </w: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No</w:t>
      </w:r>
      <w:r w:rsidRPr="009A296B">
        <w:rPr>
          <w:rFonts w:ascii="Arial" w:eastAsia="MS Gothic" w:hAnsi="Arial" w:cs="Arial"/>
        </w:rPr>
        <w:t xml:space="preserve"> </w:t>
      </w:r>
    </w:p>
    <w:p w14:paraId="78708D45" w14:textId="104DA3F2" w:rsidR="00BE0EC1" w:rsidRPr="00DC3EF6" w:rsidRDefault="00BE0EC1" w:rsidP="00BE0EC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Plerixafor (Mozobil):</w:t>
      </w:r>
    </w:p>
    <w:p w14:paraId="6E9EC501" w14:textId="77777777" w:rsidR="009A296B" w:rsidRPr="009A296B" w:rsidRDefault="009A296B" w:rsidP="009A296B">
      <w:pPr>
        <w:pStyle w:val="ListParagraph"/>
        <w:spacing w:before="120" w:after="120"/>
        <w:rPr>
          <w:rFonts w:ascii="Arial" w:hAnsi="Arial" w:cs="Arial"/>
        </w:rPr>
      </w:pP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Yes </w:t>
      </w: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No</w:t>
      </w:r>
      <w:r w:rsidRPr="009A296B">
        <w:rPr>
          <w:rFonts w:ascii="Arial" w:eastAsia="MS Gothic" w:hAnsi="Arial" w:cs="Arial"/>
        </w:rPr>
        <w:t xml:space="preserve"> </w:t>
      </w:r>
    </w:p>
    <w:p w14:paraId="125C39C3" w14:textId="7F7C23BA" w:rsidR="00BE0EC1" w:rsidRPr="00DC3EF6" w:rsidRDefault="00BE0EC1" w:rsidP="00BE0EC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Other growth or mobilizing factor:</w:t>
      </w:r>
    </w:p>
    <w:p w14:paraId="0F8FAA9A" w14:textId="77777777" w:rsidR="009A296B" w:rsidRPr="009A296B" w:rsidRDefault="009A296B" w:rsidP="009A296B">
      <w:pPr>
        <w:pStyle w:val="ListParagraph"/>
        <w:spacing w:before="120" w:after="120"/>
        <w:rPr>
          <w:rFonts w:ascii="Arial" w:hAnsi="Arial" w:cs="Arial"/>
        </w:rPr>
      </w:pP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Yes </w:t>
      </w: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No</w:t>
      </w:r>
      <w:r w:rsidRPr="009A296B">
        <w:rPr>
          <w:rFonts w:ascii="Arial" w:eastAsia="MS Gothic" w:hAnsi="Arial" w:cs="Arial"/>
        </w:rPr>
        <w:t xml:space="preserve"> </w:t>
      </w:r>
    </w:p>
    <w:p w14:paraId="772725DF" w14:textId="56209B3D" w:rsidR="00E5342E" w:rsidRPr="00DC3EF6" w:rsidRDefault="00BE0EC1" w:rsidP="00E5342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Specify </w:t>
      </w:r>
      <w:r w:rsidR="00E5342E" w:rsidRPr="00DC3EF6">
        <w:rPr>
          <w:rFonts w:ascii="Arial" w:hAnsi="Arial" w:cs="Arial"/>
        </w:rPr>
        <w:t xml:space="preserve">other growth or </w:t>
      </w:r>
      <w:r w:rsidRPr="00DC3EF6">
        <w:rPr>
          <w:rFonts w:ascii="Arial" w:hAnsi="Arial" w:cs="Arial"/>
        </w:rPr>
        <w:t>mobilizing factor</w:t>
      </w:r>
      <w:r w:rsidR="00E5342E" w:rsidRPr="00DC3EF6">
        <w:rPr>
          <w:rFonts w:ascii="Arial" w:hAnsi="Arial" w:cs="Arial"/>
        </w:rPr>
        <w:t>:</w:t>
      </w:r>
    </w:p>
    <w:p w14:paraId="480614BB" w14:textId="2CCF6E3C" w:rsidR="003327D5" w:rsidRPr="00DC3EF6" w:rsidRDefault="003327D5" w:rsidP="00BE0EC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Systemic reporting therapy (chemotherapy):</w:t>
      </w:r>
    </w:p>
    <w:p w14:paraId="4AA04278" w14:textId="77777777" w:rsidR="009A296B" w:rsidRPr="009A296B" w:rsidRDefault="009A296B" w:rsidP="009A296B">
      <w:pPr>
        <w:pStyle w:val="ListParagraph"/>
        <w:spacing w:before="120" w:after="120"/>
        <w:contextualSpacing w:val="0"/>
        <w:rPr>
          <w:rFonts w:ascii="Arial" w:hAnsi="Arial" w:cs="Arial"/>
        </w:rPr>
      </w:pP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Yes </w:t>
      </w:r>
      <w:r w:rsidRPr="009A296B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A296B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9A296B">
        <w:rPr>
          <w:rFonts w:ascii="Arial" w:hAnsi="Arial" w:cs="Arial"/>
        </w:rPr>
        <w:fldChar w:fldCharType="end"/>
      </w:r>
      <w:r w:rsidRPr="009A296B">
        <w:rPr>
          <w:rFonts w:ascii="Arial" w:hAnsi="Arial" w:cs="Arial"/>
        </w:rPr>
        <w:t xml:space="preserve"> No</w:t>
      </w:r>
      <w:r w:rsidRPr="009A296B">
        <w:rPr>
          <w:rFonts w:ascii="Arial" w:eastAsia="MS Gothic" w:hAnsi="Arial" w:cs="Arial"/>
        </w:rPr>
        <w:t xml:space="preserve"> </w:t>
      </w:r>
    </w:p>
    <w:p w14:paraId="2154096A" w14:textId="77777777" w:rsidR="009A296B" w:rsidRDefault="000F51AF" w:rsidP="009A296B">
      <w:pPr>
        <w:pStyle w:val="ListParagraph"/>
        <w:numPr>
          <w:ilvl w:val="0"/>
          <w:numId w:val="1"/>
        </w:numPr>
        <w:spacing w:before="120" w:after="120"/>
      </w:pPr>
      <w:r w:rsidRPr="009A296B">
        <w:rPr>
          <w:rFonts w:ascii="Arial" w:hAnsi="Arial" w:cs="Arial"/>
        </w:rPr>
        <w:t>Other therapy:</w:t>
      </w:r>
      <w:r w:rsidR="009A296B" w:rsidRPr="009A296B">
        <w:t xml:space="preserve"> </w:t>
      </w:r>
    </w:p>
    <w:p w14:paraId="3752DCA6" w14:textId="1858CA42" w:rsidR="009A296B" w:rsidRPr="004F4B01" w:rsidRDefault="009A296B" w:rsidP="009A296B">
      <w:pPr>
        <w:spacing w:before="120" w:after="120"/>
        <w:ind w:firstLine="720"/>
        <w:rPr>
          <w:rFonts w:ascii="Arial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Yes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No</w:t>
      </w:r>
      <w:r w:rsidRPr="004F4B01">
        <w:rPr>
          <w:rFonts w:ascii="Arial" w:eastAsia="MS Gothic" w:hAnsi="Arial" w:cs="Arial"/>
        </w:rPr>
        <w:t xml:space="preserve"> </w:t>
      </w:r>
    </w:p>
    <w:p w14:paraId="28D2018D" w14:textId="11D1C8FA" w:rsidR="000F51AF" w:rsidRPr="00DC3EF6" w:rsidRDefault="000F51AF" w:rsidP="00BE583F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Specify other therapy:</w:t>
      </w:r>
    </w:p>
    <w:p w14:paraId="01352FBE" w14:textId="77777777" w:rsidR="00F938BF" w:rsidRPr="00DC3EF6" w:rsidRDefault="00F938BF">
      <w:pPr>
        <w:rPr>
          <w:rFonts w:ascii="Arial" w:hAnsi="Arial" w:cs="Arial"/>
          <w:b/>
          <w:bCs/>
        </w:rPr>
      </w:pPr>
      <w:r w:rsidRPr="00DC3EF6">
        <w:rPr>
          <w:rFonts w:ascii="Arial" w:hAnsi="Arial" w:cs="Arial"/>
          <w:b/>
          <w:bCs/>
        </w:rPr>
        <w:br w:type="page"/>
      </w:r>
    </w:p>
    <w:p w14:paraId="3817C8EE" w14:textId="6B56EFAA" w:rsidR="000F51AF" w:rsidRPr="00DC3EF6" w:rsidRDefault="004F5459" w:rsidP="004F5459">
      <w:pPr>
        <w:spacing w:line="240" w:lineRule="auto"/>
        <w:rPr>
          <w:rFonts w:ascii="Arial" w:hAnsi="Arial" w:cs="Arial"/>
          <w:b/>
          <w:bCs/>
        </w:rPr>
      </w:pPr>
      <w:r w:rsidRPr="00DC3EF6">
        <w:rPr>
          <w:rFonts w:ascii="Arial" w:hAnsi="Arial" w:cs="Arial"/>
          <w:b/>
          <w:bCs/>
        </w:rPr>
        <w:lastRenderedPageBreak/>
        <w:t>Product Collection</w:t>
      </w:r>
    </w:p>
    <w:p w14:paraId="5063967C" w14:textId="14CE661E" w:rsidR="004F5459" w:rsidRPr="00DC3EF6" w:rsidRDefault="004F5459" w:rsidP="00BE583F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Date of first collection for this mobilization:</w:t>
      </w:r>
      <w:r w:rsidR="00DC3EF6" w:rsidRPr="00DC3EF6">
        <w:rPr>
          <w:szCs w:val="24"/>
        </w:rPr>
        <w:t xml:space="preserve"> </w:t>
      </w:r>
      <w:bookmarkStart w:id="6" w:name="_Hlk66686610"/>
      <w:r w:rsidR="00DC3EF6" w:rsidRPr="009F4A67">
        <w:rPr>
          <w:szCs w:val="24"/>
        </w:rPr>
        <w:t>___ ___ - ___ ___ ___ - ___ ___ ___ ___ (DD-MMM-YYYY)</w:t>
      </w:r>
      <w:bookmarkEnd w:id="6"/>
    </w:p>
    <w:p w14:paraId="600E4FB2" w14:textId="62CEA3A8" w:rsidR="004F5459" w:rsidRDefault="003A3DBF" w:rsidP="00C34DD4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Was there more than one collection required for this HCT?</w:t>
      </w:r>
    </w:p>
    <w:p w14:paraId="133E96FD" w14:textId="505D4924" w:rsidR="004F4B01" w:rsidRDefault="004F4B01" w:rsidP="006B4427">
      <w:pPr>
        <w:pStyle w:val="ListParagraph"/>
        <w:spacing w:before="120" w:after="120" w:line="240" w:lineRule="auto"/>
        <w:ind w:firstLine="187"/>
        <w:rPr>
          <w:rFonts w:ascii="Arial" w:eastAsia="MS Gothic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Yes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No</w:t>
      </w:r>
      <w:r w:rsidRPr="004F4B01">
        <w:rPr>
          <w:rFonts w:ascii="Arial" w:eastAsia="MS Gothic" w:hAnsi="Arial" w:cs="Arial"/>
        </w:rPr>
        <w:t xml:space="preserve"> </w:t>
      </w:r>
    </w:p>
    <w:p w14:paraId="25CBC8CA" w14:textId="77777777" w:rsidR="006B4427" w:rsidRPr="004F4B01" w:rsidRDefault="006B4427" w:rsidP="006B4427">
      <w:pPr>
        <w:pStyle w:val="ListParagraph"/>
        <w:spacing w:before="120" w:after="120" w:line="240" w:lineRule="auto"/>
        <w:ind w:firstLine="187"/>
        <w:rPr>
          <w:rFonts w:ascii="Arial" w:hAnsi="Arial" w:cs="Arial"/>
        </w:rPr>
      </w:pPr>
    </w:p>
    <w:p w14:paraId="1C123CE9" w14:textId="19181298" w:rsidR="008E1F5F" w:rsidRPr="00DC3EF6" w:rsidRDefault="008E1F5F" w:rsidP="00C34DD4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Specify the number of subsequent days of collection in this </w:t>
      </w:r>
      <w:r w:rsidR="006A7F12" w:rsidRPr="00DC3EF6">
        <w:rPr>
          <w:rFonts w:ascii="Arial" w:hAnsi="Arial" w:cs="Arial"/>
        </w:rPr>
        <w:t>episode:</w:t>
      </w:r>
      <w:r w:rsidR="006A7F12">
        <w:rPr>
          <w:rFonts w:ascii="Arial" w:hAnsi="Arial" w:cs="Arial"/>
        </w:rPr>
        <w:t xml:space="preserve"> _</w:t>
      </w:r>
      <w:r w:rsidR="004F4B01">
        <w:rPr>
          <w:rFonts w:ascii="Arial" w:hAnsi="Arial" w:cs="Arial"/>
        </w:rPr>
        <w:t>____________</w:t>
      </w:r>
    </w:p>
    <w:p w14:paraId="0C8310F5" w14:textId="425B69BA" w:rsidR="008E1F5F" w:rsidRPr="00DC3EF6" w:rsidRDefault="008E1F5F" w:rsidP="00C34DD4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Were anticoagulants added to the product during collection?</w:t>
      </w:r>
    </w:p>
    <w:p w14:paraId="77B95CE1" w14:textId="3BD5D2B7" w:rsidR="00760338" w:rsidRPr="00DC3EF6" w:rsidRDefault="00760338" w:rsidP="009841D4">
      <w:pPr>
        <w:spacing w:line="240" w:lineRule="auto"/>
        <w:ind w:left="720" w:hanging="720"/>
        <w:rPr>
          <w:rFonts w:ascii="Arial" w:hAnsi="Arial" w:cs="Arial"/>
          <w:b/>
          <w:bCs/>
        </w:rPr>
      </w:pPr>
      <w:r w:rsidRPr="00DC3EF6">
        <w:rPr>
          <w:rFonts w:ascii="Arial" w:hAnsi="Arial" w:cs="Arial"/>
          <w:b/>
          <w:bCs/>
        </w:rPr>
        <w:t>Specify anticoagulant(s):</w:t>
      </w:r>
    </w:p>
    <w:p w14:paraId="47F3DEA2" w14:textId="517795A8" w:rsidR="008E1F5F" w:rsidRPr="00DC3EF6" w:rsidRDefault="00760338" w:rsidP="009841D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Acid citrate dextrose (ACD)</w:t>
      </w:r>
    </w:p>
    <w:p w14:paraId="53463635" w14:textId="77777777" w:rsidR="00775496" w:rsidRPr="004F4B01" w:rsidRDefault="00775496" w:rsidP="006A7F12">
      <w:pPr>
        <w:pStyle w:val="ListParagraph"/>
        <w:spacing w:before="120" w:after="120"/>
        <w:rPr>
          <w:rFonts w:ascii="Arial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Yes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No</w:t>
      </w:r>
      <w:r w:rsidRPr="004F4B01">
        <w:rPr>
          <w:rFonts w:ascii="Arial" w:eastAsia="MS Gothic" w:hAnsi="Arial" w:cs="Arial"/>
        </w:rPr>
        <w:t xml:space="preserve"> </w:t>
      </w:r>
    </w:p>
    <w:p w14:paraId="0B3BC07E" w14:textId="77777777" w:rsidR="00775496" w:rsidRDefault="00775496" w:rsidP="006A7F12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1E0AD409" w14:textId="0966CC18" w:rsidR="00760338" w:rsidRDefault="00760338" w:rsidP="009841D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Citrate phosphate dextrose (CPD)</w:t>
      </w:r>
    </w:p>
    <w:bookmarkStart w:id="7" w:name="_Hlk66686347"/>
    <w:p w14:paraId="10418E75" w14:textId="3D7E43ED" w:rsidR="006A7F12" w:rsidRDefault="006A7F12" w:rsidP="006A7F12">
      <w:pPr>
        <w:pStyle w:val="ListParagraph"/>
        <w:spacing w:before="120" w:after="120" w:line="240" w:lineRule="auto"/>
        <w:contextualSpacing w:val="0"/>
        <w:rPr>
          <w:rFonts w:ascii="Arial" w:eastAsia="MS Gothic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Yes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No</w:t>
      </w:r>
      <w:r w:rsidRPr="004F4B01">
        <w:rPr>
          <w:rFonts w:ascii="Arial" w:eastAsia="MS Gothic" w:hAnsi="Arial" w:cs="Arial"/>
        </w:rPr>
        <w:t xml:space="preserve"> </w:t>
      </w:r>
    </w:p>
    <w:bookmarkEnd w:id="7"/>
    <w:p w14:paraId="738BD747" w14:textId="64441015" w:rsidR="00760338" w:rsidRDefault="00760338" w:rsidP="006A7F1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Heparin</w:t>
      </w:r>
    </w:p>
    <w:p w14:paraId="2229ED38" w14:textId="77777777" w:rsidR="006A7F12" w:rsidRPr="00DC3EF6" w:rsidRDefault="006A7F12" w:rsidP="006A7F12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66503664" w14:textId="7B034073" w:rsidR="006A7F12" w:rsidRDefault="006A7F12" w:rsidP="006A7F12">
      <w:pPr>
        <w:pStyle w:val="ListParagraph"/>
        <w:spacing w:before="120" w:after="120" w:line="240" w:lineRule="auto"/>
        <w:rPr>
          <w:rFonts w:ascii="Arial" w:eastAsia="MS Gothic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Yes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No</w:t>
      </w:r>
      <w:r w:rsidRPr="004F4B01">
        <w:rPr>
          <w:rFonts w:ascii="Arial" w:eastAsia="MS Gothic" w:hAnsi="Arial" w:cs="Arial"/>
        </w:rPr>
        <w:t xml:space="preserve"> </w:t>
      </w:r>
    </w:p>
    <w:p w14:paraId="46CC86EB" w14:textId="77777777" w:rsidR="006A7F12" w:rsidRPr="004F4B01" w:rsidRDefault="006A7F12" w:rsidP="006A7F12">
      <w:pPr>
        <w:pStyle w:val="ListParagraph"/>
        <w:spacing w:before="120" w:after="120" w:line="240" w:lineRule="auto"/>
        <w:rPr>
          <w:rFonts w:ascii="Arial" w:hAnsi="Arial" w:cs="Arial"/>
        </w:rPr>
      </w:pPr>
    </w:p>
    <w:p w14:paraId="164DBDBE" w14:textId="6D6EC9DC" w:rsidR="00760338" w:rsidRDefault="00760338" w:rsidP="009841D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Other anticoagulant</w:t>
      </w:r>
    </w:p>
    <w:bookmarkStart w:id="8" w:name="_Hlk66686573"/>
    <w:p w14:paraId="32159793" w14:textId="77777777" w:rsidR="006A7F12" w:rsidRDefault="006A7F12" w:rsidP="006A7F12">
      <w:pPr>
        <w:pStyle w:val="ListParagraph"/>
        <w:spacing w:before="120" w:after="240" w:line="240" w:lineRule="auto"/>
        <w:contextualSpacing w:val="0"/>
        <w:rPr>
          <w:rFonts w:ascii="Arial" w:eastAsia="MS Gothic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Yes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Pr="004F4B01">
        <w:rPr>
          <w:rFonts w:ascii="Arial" w:hAnsi="Arial" w:cs="Arial"/>
        </w:rPr>
        <w:t xml:space="preserve"> No</w:t>
      </w:r>
      <w:r w:rsidRPr="004F4B01">
        <w:rPr>
          <w:rFonts w:ascii="Arial" w:eastAsia="MS Gothic" w:hAnsi="Arial" w:cs="Arial"/>
        </w:rPr>
        <w:t xml:space="preserve"> </w:t>
      </w:r>
    </w:p>
    <w:bookmarkEnd w:id="8"/>
    <w:p w14:paraId="4712A3BB" w14:textId="4EA25BA6" w:rsidR="00760338" w:rsidRDefault="00760338" w:rsidP="00BE583F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Specify other anticoagulant:</w:t>
      </w:r>
    </w:p>
    <w:p w14:paraId="4D6B4F7D" w14:textId="17CF3F12" w:rsidR="00760338" w:rsidRPr="00DC3EF6" w:rsidRDefault="00760338" w:rsidP="008E1F5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bookmarkStart w:id="9" w:name="_GoBack"/>
      <w:bookmarkEnd w:id="9"/>
      <w:r w:rsidRPr="00DC3EF6">
        <w:rPr>
          <w:rFonts w:ascii="Arial" w:hAnsi="Arial" w:cs="Arial"/>
        </w:rPr>
        <w:t>Were anticoagulants added to the product before freezing?</w:t>
      </w:r>
    </w:p>
    <w:p w14:paraId="55408A00" w14:textId="77777777" w:rsidR="006A7F12" w:rsidRPr="00040B66" w:rsidRDefault="006A7F12" w:rsidP="00BE583F">
      <w:pPr>
        <w:pStyle w:val="ListParagraph"/>
        <w:spacing w:before="120" w:after="240" w:line="240" w:lineRule="auto"/>
        <w:contextualSpacing w:val="0"/>
        <w:rPr>
          <w:rFonts w:ascii="Arial" w:eastAsia="MS Gothic" w:hAnsi="Arial" w:cs="Arial"/>
        </w:rPr>
      </w:pPr>
      <w:r w:rsidRPr="00040B6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40B66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040B66">
        <w:rPr>
          <w:rFonts w:ascii="Arial" w:hAnsi="Arial" w:cs="Arial"/>
        </w:rPr>
        <w:fldChar w:fldCharType="end"/>
      </w:r>
      <w:r w:rsidRPr="00040B66">
        <w:rPr>
          <w:rFonts w:ascii="Arial" w:hAnsi="Arial" w:cs="Arial"/>
        </w:rPr>
        <w:t xml:space="preserve"> Yes </w:t>
      </w:r>
      <w:bookmarkStart w:id="10" w:name="_Hlk66686728"/>
      <w:r w:rsidRPr="00040B6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40B66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040B66">
        <w:rPr>
          <w:rFonts w:ascii="Arial" w:hAnsi="Arial" w:cs="Arial"/>
        </w:rPr>
        <w:fldChar w:fldCharType="end"/>
      </w:r>
      <w:bookmarkEnd w:id="10"/>
      <w:r w:rsidRPr="00040B66">
        <w:rPr>
          <w:rFonts w:ascii="Arial" w:hAnsi="Arial" w:cs="Arial"/>
        </w:rPr>
        <w:t xml:space="preserve"> No</w:t>
      </w:r>
      <w:r w:rsidRPr="00040B66">
        <w:rPr>
          <w:rFonts w:ascii="Arial" w:eastAsia="MS Gothic" w:hAnsi="Arial" w:cs="Arial"/>
        </w:rPr>
        <w:t xml:space="preserve"> </w:t>
      </w:r>
    </w:p>
    <w:p w14:paraId="49126129" w14:textId="613875D1" w:rsidR="0078574F" w:rsidRPr="00DC3EF6" w:rsidRDefault="0078574F" w:rsidP="0078574F">
      <w:pPr>
        <w:spacing w:line="240" w:lineRule="auto"/>
        <w:rPr>
          <w:rFonts w:ascii="Arial" w:hAnsi="Arial" w:cs="Arial"/>
          <w:b/>
          <w:bCs/>
        </w:rPr>
      </w:pPr>
      <w:r w:rsidRPr="00040B66">
        <w:rPr>
          <w:rFonts w:ascii="Arial" w:hAnsi="Arial" w:cs="Arial"/>
          <w:b/>
          <w:bCs/>
        </w:rPr>
        <w:t>Product Infusion</w:t>
      </w:r>
      <w:r w:rsidR="00A07FE5" w:rsidRPr="00040B66">
        <w:rPr>
          <w:rFonts w:ascii="Arial" w:hAnsi="Arial" w:cs="Arial"/>
          <w:b/>
          <w:bCs/>
        </w:rPr>
        <w:t xml:space="preserve"> (unmanipulated autologous product)</w:t>
      </w:r>
    </w:p>
    <w:p w14:paraId="14CA00F8" w14:textId="424CF413" w:rsidR="0078574F" w:rsidRPr="00DC3EF6" w:rsidRDefault="0078574F" w:rsidP="00F938B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Date of this product infusion: </w:t>
      </w:r>
      <w:r w:rsidR="006A7F12" w:rsidRPr="009F4A67">
        <w:rPr>
          <w:szCs w:val="24"/>
        </w:rPr>
        <w:t>___ ___ - ___ ___ ___ - ___ ___ ___ ___ (DD-MMM-YYYY)</w:t>
      </w:r>
    </w:p>
    <w:p w14:paraId="42DA8D3C" w14:textId="017C063D" w:rsidR="005D0F1F" w:rsidRPr="00DC3EF6" w:rsidRDefault="005D0F1F" w:rsidP="00F938B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Date Infusion started: </w:t>
      </w:r>
      <w:r w:rsidR="006A7F12" w:rsidRPr="009F4A67">
        <w:rPr>
          <w:szCs w:val="24"/>
        </w:rPr>
        <w:t>___ ___ - ___ ___ ___ - ___ ___ ___ ___ (DD-MMM-YYYY)</w:t>
      </w:r>
      <w:r w:rsidRPr="00DC3EF6">
        <w:rPr>
          <w:rFonts w:ascii="Arial" w:hAnsi="Arial" w:cs="Arial"/>
        </w:rPr>
        <w:t xml:space="preserve"> </w:t>
      </w:r>
    </w:p>
    <w:p w14:paraId="0AA0E17B" w14:textId="2257FE2B" w:rsidR="005D0F1F" w:rsidRPr="00DC3EF6" w:rsidRDefault="005D0F1F" w:rsidP="00F938B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Time product infusion initiated (24-hourclock): ____________ _</w:t>
      </w:r>
    </w:p>
    <w:p w14:paraId="5568FE81" w14:textId="61C89C13" w:rsidR="005D0F1F" w:rsidRPr="00DC3EF6" w:rsidRDefault="006A7F12" w:rsidP="00482139">
      <w:pPr>
        <w:pStyle w:val="ListParagraph"/>
        <w:spacing w:line="240" w:lineRule="auto"/>
        <w:ind w:firstLine="90"/>
        <w:contextualSpacing w:val="0"/>
        <w:rPr>
          <w:rFonts w:ascii="Arial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 w:rsidR="00482139">
        <w:rPr>
          <w:rFonts w:ascii="Arial" w:hAnsi="Arial" w:cs="Arial"/>
        </w:rPr>
        <w:t xml:space="preserve"> </w:t>
      </w:r>
      <w:r w:rsidR="005D0F1F" w:rsidRPr="00DC3EF6">
        <w:rPr>
          <w:rFonts w:ascii="Arial" w:hAnsi="Arial" w:cs="Arial"/>
        </w:rPr>
        <w:t xml:space="preserve">Standard time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</w:t>
      </w:r>
      <w:r w:rsidR="005D0F1F" w:rsidRPr="00DC3EF6">
        <w:rPr>
          <w:rFonts w:ascii="Arial" w:hAnsi="Arial" w:cs="Arial"/>
        </w:rPr>
        <w:t xml:space="preserve">aylight savings time </w:t>
      </w:r>
    </w:p>
    <w:p w14:paraId="37F86E2F" w14:textId="7EC7833F" w:rsidR="009841D4" w:rsidRPr="00DC3EF6" w:rsidRDefault="005D0F1F" w:rsidP="00F938B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Date infusion stopped:  </w:t>
      </w:r>
      <w:r w:rsidR="006A7F12" w:rsidRPr="009F4A67">
        <w:rPr>
          <w:szCs w:val="24"/>
        </w:rPr>
        <w:t>___ ___ - ___ ___ ___ - ___ ___ ___ ___ (DD-MMM-YYYY)</w:t>
      </w:r>
    </w:p>
    <w:p w14:paraId="6EC38DB7" w14:textId="77777777" w:rsidR="009841D4" w:rsidRPr="00DC3EF6" w:rsidRDefault="009841D4">
      <w:pPr>
        <w:rPr>
          <w:rFonts w:ascii="Arial" w:hAnsi="Arial" w:cs="Arial"/>
        </w:rPr>
      </w:pPr>
      <w:r w:rsidRPr="00DC3EF6">
        <w:rPr>
          <w:rFonts w:ascii="Arial" w:hAnsi="Arial" w:cs="Arial"/>
        </w:rPr>
        <w:br w:type="page"/>
      </w:r>
    </w:p>
    <w:p w14:paraId="3CF42829" w14:textId="32579BD1" w:rsidR="005D0F1F" w:rsidRPr="00DC3EF6" w:rsidRDefault="005D0F1F" w:rsidP="00F938B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lastRenderedPageBreak/>
        <w:t>Time product infusion completed (24-hour clock): ___ ___</w:t>
      </w:r>
    </w:p>
    <w:bookmarkStart w:id="11" w:name="_Hlk66686806"/>
    <w:p w14:paraId="4F718ABF" w14:textId="2C176DAD" w:rsidR="005D0F1F" w:rsidRPr="00DC3EF6" w:rsidRDefault="006A7F12" w:rsidP="00F938BF">
      <w:pPr>
        <w:pStyle w:val="ListParagraph"/>
        <w:spacing w:line="240" w:lineRule="auto"/>
        <w:contextualSpacing w:val="0"/>
        <w:rPr>
          <w:rFonts w:ascii="Arial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  <w:r w:rsidR="005D0F1F" w:rsidRPr="00DC3EF6">
        <w:rPr>
          <w:rFonts w:ascii="Arial" w:hAnsi="Arial" w:cs="Arial"/>
        </w:rPr>
        <w:t xml:space="preserve">Standard time </w:t>
      </w:r>
      <w:r w:rsidR="00F938BF" w:rsidRPr="00DC3EF6">
        <w:rPr>
          <w:rFonts w:ascii="Arial" w:hAnsi="Arial" w:cs="Arial"/>
        </w:rPr>
        <w:t xml:space="preserve">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F938BF" w:rsidRPr="00DC3EF6">
        <w:rPr>
          <w:rFonts w:ascii="Arial" w:hAnsi="Arial" w:cs="Arial"/>
        </w:rPr>
        <w:t>D</w:t>
      </w:r>
      <w:r w:rsidR="005D0F1F" w:rsidRPr="00DC3EF6">
        <w:rPr>
          <w:rFonts w:ascii="Arial" w:hAnsi="Arial" w:cs="Arial"/>
        </w:rPr>
        <w:t>aylight savings time</w:t>
      </w:r>
    </w:p>
    <w:p w14:paraId="5F94A8B3" w14:textId="0F8DDE78" w:rsidR="00960F18" w:rsidRPr="00DC3EF6" w:rsidRDefault="00960F18" w:rsidP="00F938B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 xml:space="preserve">Total volume of product plus additives intended for infusion: ____mL </w:t>
      </w:r>
    </w:p>
    <w:p w14:paraId="19F66E1B" w14:textId="1B09878A" w:rsidR="00A16ADC" w:rsidRPr="00DC3EF6" w:rsidRDefault="00A16ADC" w:rsidP="00825969">
      <w:pPr>
        <w:pStyle w:val="ListParagraph"/>
        <w:numPr>
          <w:ilvl w:val="0"/>
          <w:numId w:val="1"/>
        </w:numPr>
        <w:spacing w:line="240" w:lineRule="auto"/>
        <w:ind w:left="630" w:hanging="270"/>
        <w:contextualSpacing w:val="0"/>
        <w:rPr>
          <w:rFonts w:ascii="Arial" w:hAnsi="Arial" w:cs="Arial"/>
        </w:rPr>
      </w:pPr>
      <w:r w:rsidRPr="00DC3EF6">
        <w:rPr>
          <w:rFonts w:ascii="Arial" w:hAnsi="Arial" w:cs="Arial"/>
        </w:rPr>
        <w:t>Specify the route of product infusion</w:t>
      </w:r>
    </w:p>
    <w:p w14:paraId="69C08BFB" w14:textId="0372A9F1" w:rsidR="00A16ADC" w:rsidRPr="00DC3EF6" w:rsidRDefault="006A7F12" w:rsidP="00F938BF">
      <w:pPr>
        <w:pStyle w:val="ListParagraph"/>
        <w:spacing w:line="240" w:lineRule="auto"/>
        <w:contextualSpacing w:val="0"/>
        <w:rPr>
          <w:rFonts w:ascii="Arial" w:hAnsi="Arial" w:cs="Arial"/>
        </w:rPr>
      </w:pP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16ADC" w:rsidRPr="00DC3EF6">
        <w:rPr>
          <w:rFonts w:ascii="Arial" w:hAnsi="Arial" w:cs="Arial"/>
        </w:rPr>
        <w:t xml:space="preserve">Intravenous </w:t>
      </w:r>
      <w:r w:rsidRPr="004F4B0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4F4B01">
        <w:rPr>
          <w:rFonts w:ascii="Arial" w:hAnsi="Arial" w:cs="Arial"/>
        </w:rPr>
        <w:instrText xml:space="preserve"> FORMCHECKBOX </w:instrText>
      </w:r>
      <w:r w:rsidR="00BE583F">
        <w:rPr>
          <w:rFonts w:ascii="Arial" w:hAnsi="Arial" w:cs="Arial"/>
        </w:rPr>
      </w:r>
      <w:r w:rsidR="00BE583F">
        <w:rPr>
          <w:rFonts w:ascii="Arial" w:hAnsi="Arial" w:cs="Arial"/>
        </w:rPr>
        <w:fldChar w:fldCharType="separate"/>
      </w:r>
      <w:r w:rsidRPr="004F4B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F938BF" w:rsidRPr="00DC3EF6">
        <w:rPr>
          <w:rFonts w:ascii="Arial" w:hAnsi="Arial" w:cs="Arial"/>
        </w:rPr>
        <w:t>O</w:t>
      </w:r>
      <w:r w:rsidR="00A16ADC" w:rsidRPr="00DC3EF6">
        <w:rPr>
          <w:rFonts w:ascii="Arial" w:hAnsi="Arial" w:cs="Arial"/>
        </w:rPr>
        <w:t>ther route of infusion</w:t>
      </w:r>
    </w:p>
    <w:p w14:paraId="7CBDDA74" w14:textId="221BE0CA" w:rsidR="00825969" w:rsidRDefault="00825969" w:rsidP="00825969"/>
    <w:p w14:paraId="228B72C9" w14:textId="5157B4D1" w:rsidR="008E4A9D" w:rsidRPr="008E4A9D" w:rsidRDefault="008E4A9D" w:rsidP="008E4A9D">
      <w:pPr>
        <w:tabs>
          <w:tab w:val="left" w:pos="1738"/>
        </w:tabs>
      </w:pPr>
    </w:p>
    <w:sectPr w:rsidR="008E4A9D" w:rsidRPr="008E4A9D" w:rsidSect="00793221">
      <w:headerReference w:type="default" r:id="rId7"/>
      <w:footerReference w:type="default" r:id="rId8"/>
      <w:pgSz w:w="12240" w:h="15840"/>
      <w:pgMar w:top="1440" w:right="720" w:bottom="1440" w:left="1440" w:header="18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BF68" w16cex:dateUtc="2020-10-21T19:08:00Z"/>
  <w16cex:commentExtensible w16cex:durableId="233ABFAF" w16cex:dateUtc="2020-10-21T19:09:00Z"/>
  <w16cex:commentExtensible w16cex:durableId="233AC00A" w16cex:dateUtc="2020-10-21T19:11:00Z"/>
  <w16cex:commentExtensible w16cex:durableId="233AC03D" w16cex:dateUtc="2020-10-21T19:12:00Z"/>
  <w16cex:commentExtensible w16cex:durableId="233AC105" w16cex:dateUtc="2020-10-21T19:15:00Z"/>
  <w16cex:commentExtensible w16cex:durableId="233AC17E" w16cex:dateUtc="2020-10-21T19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A4C8" w14:textId="77777777" w:rsidR="001D135D" w:rsidRDefault="001D135D" w:rsidP="00BB2A41">
      <w:pPr>
        <w:spacing w:after="0" w:line="240" w:lineRule="auto"/>
      </w:pPr>
      <w:r>
        <w:separator/>
      </w:r>
    </w:p>
  </w:endnote>
  <w:endnote w:type="continuationSeparator" w:id="0">
    <w:p w14:paraId="18A9166D" w14:textId="77777777" w:rsidR="001D135D" w:rsidRDefault="001D135D" w:rsidP="00BB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1C9ED" w14:textId="77777777" w:rsidR="00F924D7" w:rsidRDefault="00F924D7" w:rsidP="00F924D7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264D62">
      <w:rPr>
        <w:rFonts w:ascii="Arial" w:hAnsi="Arial" w:cs="Arial"/>
      </w:rPr>
      <w:fldChar w:fldCharType="end"/>
    </w:r>
  </w:p>
  <w:p w14:paraId="744EE397" w14:textId="77777777" w:rsidR="00B64558" w:rsidRDefault="00B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0F1A6" w14:textId="77777777" w:rsidR="001D135D" w:rsidRDefault="001D135D" w:rsidP="00BB2A41">
      <w:pPr>
        <w:spacing w:after="0" w:line="240" w:lineRule="auto"/>
      </w:pPr>
      <w:r>
        <w:separator/>
      </w:r>
    </w:p>
  </w:footnote>
  <w:footnote w:type="continuationSeparator" w:id="0">
    <w:p w14:paraId="6115620D" w14:textId="77777777" w:rsidR="001D135D" w:rsidRDefault="001D135D" w:rsidP="00BB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ED037" w14:textId="77777777" w:rsidR="002178EF" w:rsidRDefault="00825969" w:rsidP="00CF5B1E">
    <w:pPr>
      <w:spacing w:after="240" w:line="240" w:lineRule="auto"/>
      <w:jc w:val="center"/>
      <w:outlineLvl w:val="0"/>
    </w:pPr>
    <w:r w:rsidRPr="00CF5B1E">
      <w:t xml:space="preserve"> </w:t>
    </w:r>
  </w:p>
  <w:p w14:paraId="76417218" w14:textId="05BCB956" w:rsidR="00CF5B1E" w:rsidRPr="00C2501D" w:rsidRDefault="00CF5B1E" w:rsidP="00CF5B1E">
    <w:pPr>
      <w:spacing w:after="240" w:line="240" w:lineRule="auto"/>
      <w:jc w:val="center"/>
      <w:outlineLvl w:val="0"/>
      <w:rPr>
        <w:rFonts w:ascii="Arial" w:eastAsia="Times New Roman" w:hAnsi="Arial" w:cs="Times New Roman"/>
        <w:b/>
        <w:sz w:val="28"/>
        <w:szCs w:val="28"/>
        <w:lang w:eastAsia="en-CA"/>
      </w:rPr>
    </w:pPr>
    <w:r>
      <w:rPr>
        <w:rFonts w:ascii="Arial" w:eastAsia="Times New Roman" w:hAnsi="Arial" w:cs="Times New Roman"/>
        <w:b/>
        <w:sz w:val="28"/>
        <w:szCs w:val="28"/>
        <w:lang w:eastAsia="en-CA"/>
      </w:rPr>
      <w:t>Hematopoietic Cellular Transplant (HCT) Infusion</w:t>
    </w:r>
  </w:p>
  <w:p w14:paraId="47C2FDFA" w14:textId="77777777" w:rsidR="00CF5B1E" w:rsidRPr="00C2501D" w:rsidRDefault="00CF5B1E" w:rsidP="00CF5B1E">
    <w:pPr>
      <w:tabs>
        <w:tab w:val="left" w:pos="6480"/>
      </w:tabs>
      <w:spacing w:before="120" w:after="120" w:line="240" w:lineRule="auto"/>
      <w:ind w:right="-907"/>
      <w:rPr>
        <w:rFonts w:ascii="Arial" w:eastAsia="Times New Roman" w:hAnsi="Arial" w:cs="Arial"/>
        <w:b/>
        <w:lang w:eastAsia="en-CA"/>
      </w:rPr>
    </w:pPr>
    <w:r w:rsidRPr="00C2501D">
      <w:rPr>
        <w:rFonts w:ascii="Arial" w:eastAsia="Times New Roman" w:hAnsi="Arial" w:cs="Arial"/>
        <w:lang w:eastAsia="en-CA"/>
      </w:rPr>
      <w:t>[Study Name/ID pre-filled]</w:t>
    </w:r>
    <w:r w:rsidRPr="00C2501D">
      <w:rPr>
        <w:rFonts w:ascii="Arial" w:eastAsia="Times New Roman" w:hAnsi="Arial" w:cs="Arial"/>
        <w:lang w:eastAsia="en-CA"/>
      </w:rPr>
      <w:tab/>
      <w:t>Site Name:</w:t>
    </w:r>
  </w:p>
  <w:p w14:paraId="1E963205" w14:textId="77777777" w:rsidR="00CF5B1E" w:rsidRPr="00C2501D" w:rsidRDefault="00CF5B1E" w:rsidP="00CF5B1E">
    <w:pPr>
      <w:tabs>
        <w:tab w:val="left" w:pos="6480"/>
        <w:tab w:val="right" w:pos="8640"/>
        <w:tab w:val="right" w:pos="10440"/>
      </w:tabs>
      <w:spacing w:before="120" w:after="120" w:line="240" w:lineRule="auto"/>
      <w:ind w:right="-907"/>
      <w:rPr>
        <w:rFonts w:ascii="Arial" w:eastAsia="Times New Roman" w:hAnsi="Arial" w:cs="Arial"/>
        <w:lang w:eastAsia="en-CA"/>
      </w:rPr>
    </w:pPr>
    <w:r w:rsidRPr="00C2501D">
      <w:rPr>
        <w:rFonts w:ascii="Arial" w:eastAsia="Times New Roman" w:hAnsi="Arial" w:cs="Arial"/>
        <w:lang w:eastAsia="en-CA"/>
      </w:rPr>
      <w:tab/>
      <w:t>Subject ID:</w:t>
    </w:r>
  </w:p>
  <w:p w14:paraId="0742ED21" w14:textId="0309A743" w:rsidR="00825969" w:rsidRPr="00CF5B1E" w:rsidRDefault="00825969" w:rsidP="00CF5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B61"/>
    <w:multiLevelType w:val="hybridMultilevel"/>
    <w:tmpl w:val="A274CB72"/>
    <w:lvl w:ilvl="0" w:tplc="69A20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7F6E"/>
    <w:multiLevelType w:val="hybridMultilevel"/>
    <w:tmpl w:val="080AC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41"/>
    <w:rsid w:val="00001338"/>
    <w:rsid w:val="0003304E"/>
    <w:rsid w:val="00040B66"/>
    <w:rsid w:val="000A3007"/>
    <w:rsid w:val="000B19E2"/>
    <w:rsid w:val="000B756A"/>
    <w:rsid w:val="000F07C0"/>
    <w:rsid w:val="000F21B7"/>
    <w:rsid w:val="000F51AF"/>
    <w:rsid w:val="00123FE6"/>
    <w:rsid w:val="00157CB0"/>
    <w:rsid w:val="001620DD"/>
    <w:rsid w:val="0018010E"/>
    <w:rsid w:val="00194B2B"/>
    <w:rsid w:val="00195B65"/>
    <w:rsid w:val="001D135D"/>
    <w:rsid w:val="001F256F"/>
    <w:rsid w:val="0021166D"/>
    <w:rsid w:val="002178EF"/>
    <w:rsid w:val="0023062B"/>
    <w:rsid w:val="0024038E"/>
    <w:rsid w:val="00246211"/>
    <w:rsid w:val="00264761"/>
    <w:rsid w:val="00291B4C"/>
    <w:rsid w:val="002A401E"/>
    <w:rsid w:val="002A49EE"/>
    <w:rsid w:val="002E2FC7"/>
    <w:rsid w:val="003327D5"/>
    <w:rsid w:val="00337E37"/>
    <w:rsid w:val="00381CD3"/>
    <w:rsid w:val="003855CF"/>
    <w:rsid w:val="003A3DBF"/>
    <w:rsid w:val="003B1D80"/>
    <w:rsid w:val="003C2F27"/>
    <w:rsid w:val="003F38D0"/>
    <w:rsid w:val="00404D10"/>
    <w:rsid w:val="00482139"/>
    <w:rsid w:val="0048272F"/>
    <w:rsid w:val="004C4521"/>
    <w:rsid w:val="004F4B01"/>
    <w:rsid w:val="004F5459"/>
    <w:rsid w:val="00530E0D"/>
    <w:rsid w:val="005719A5"/>
    <w:rsid w:val="005D0F1F"/>
    <w:rsid w:val="005D6FC3"/>
    <w:rsid w:val="00623150"/>
    <w:rsid w:val="00641160"/>
    <w:rsid w:val="0064426A"/>
    <w:rsid w:val="0066196D"/>
    <w:rsid w:val="00675C45"/>
    <w:rsid w:val="0068551E"/>
    <w:rsid w:val="006A7F12"/>
    <w:rsid w:val="006B4427"/>
    <w:rsid w:val="006D4F67"/>
    <w:rsid w:val="006D6971"/>
    <w:rsid w:val="006F65D2"/>
    <w:rsid w:val="00702534"/>
    <w:rsid w:val="00727565"/>
    <w:rsid w:val="007508A8"/>
    <w:rsid w:val="00760338"/>
    <w:rsid w:val="00773F08"/>
    <w:rsid w:val="00775496"/>
    <w:rsid w:val="0078574F"/>
    <w:rsid w:val="007904FA"/>
    <w:rsid w:val="00793221"/>
    <w:rsid w:val="007A4441"/>
    <w:rsid w:val="007A5845"/>
    <w:rsid w:val="0081616B"/>
    <w:rsid w:val="00821B7F"/>
    <w:rsid w:val="00825969"/>
    <w:rsid w:val="0083629C"/>
    <w:rsid w:val="008573F9"/>
    <w:rsid w:val="008735BA"/>
    <w:rsid w:val="008841C4"/>
    <w:rsid w:val="00895905"/>
    <w:rsid w:val="008C5E72"/>
    <w:rsid w:val="008E1F5F"/>
    <w:rsid w:val="008E4A9D"/>
    <w:rsid w:val="008F0E07"/>
    <w:rsid w:val="008F76D9"/>
    <w:rsid w:val="0093123D"/>
    <w:rsid w:val="009331DE"/>
    <w:rsid w:val="009448B7"/>
    <w:rsid w:val="00960F18"/>
    <w:rsid w:val="0098099B"/>
    <w:rsid w:val="00982A96"/>
    <w:rsid w:val="009841D4"/>
    <w:rsid w:val="009A296B"/>
    <w:rsid w:val="009B170E"/>
    <w:rsid w:val="00A07FE5"/>
    <w:rsid w:val="00A16ADC"/>
    <w:rsid w:val="00A541F8"/>
    <w:rsid w:val="00A60AF1"/>
    <w:rsid w:val="00A80541"/>
    <w:rsid w:val="00AE74A3"/>
    <w:rsid w:val="00B31A33"/>
    <w:rsid w:val="00B3513A"/>
    <w:rsid w:val="00B64558"/>
    <w:rsid w:val="00B66DFF"/>
    <w:rsid w:val="00B76BDA"/>
    <w:rsid w:val="00B90270"/>
    <w:rsid w:val="00B95CB2"/>
    <w:rsid w:val="00B96381"/>
    <w:rsid w:val="00BB2A41"/>
    <w:rsid w:val="00BE0EC1"/>
    <w:rsid w:val="00BE2073"/>
    <w:rsid w:val="00BE583F"/>
    <w:rsid w:val="00BF5762"/>
    <w:rsid w:val="00C07F42"/>
    <w:rsid w:val="00C10443"/>
    <w:rsid w:val="00C17E5F"/>
    <w:rsid w:val="00C30176"/>
    <w:rsid w:val="00C34DD4"/>
    <w:rsid w:val="00C47A48"/>
    <w:rsid w:val="00C76C8B"/>
    <w:rsid w:val="00C86A15"/>
    <w:rsid w:val="00C92DCC"/>
    <w:rsid w:val="00CA2981"/>
    <w:rsid w:val="00CA7FF4"/>
    <w:rsid w:val="00CF5B1E"/>
    <w:rsid w:val="00D01704"/>
    <w:rsid w:val="00D74FEE"/>
    <w:rsid w:val="00D762B4"/>
    <w:rsid w:val="00D77BE7"/>
    <w:rsid w:val="00D8467A"/>
    <w:rsid w:val="00D84F0D"/>
    <w:rsid w:val="00D85482"/>
    <w:rsid w:val="00DC3EF6"/>
    <w:rsid w:val="00DD1592"/>
    <w:rsid w:val="00DD4C1F"/>
    <w:rsid w:val="00DF6351"/>
    <w:rsid w:val="00E00130"/>
    <w:rsid w:val="00E0016F"/>
    <w:rsid w:val="00E5342E"/>
    <w:rsid w:val="00E541AB"/>
    <w:rsid w:val="00E54572"/>
    <w:rsid w:val="00E665AD"/>
    <w:rsid w:val="00E818BE"/>
    <w:rsid w:val="00EA775B"/>
    <w:rsid w:val="00F01A98"/>
    <w:rsid w:val="00F37ED8"/>
    <w:rsid w:val="00F6793C"/>
    <w:rsid w:val="00F771AD"/>
    <w:rsid w:val="00F80B64"/>
    <w:rsid w:val="00F924D7"/>
    <w:rsid w:val="00F938BF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4364CC"/>
  <w15:chartTrackingRefBased/>
  <w15:docId w15:val="{99BA823C-A640-4CCA-BD7F-419B766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41"/>
  </w:style>
  <w:style w:type="paragraph" w:styleId="Footer">
    <w:name w:val="footer"/>
    <w:basedOn w:val="Normal"/>
    <w:link w:val="FooterChar"/>
    <w:uiPriority w:val="99"/>
    <w:unhideWhenUsed/>
    <w:rsid w:val="00BB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41"/>
  </w:style>
  <w:style w:type="character" w:customStyle="1" w:styleId="Heading1Char">
    <w:name w:val="Heading 1 Char"/>
    <w:basedOn w:val="DefaultParagraphFont"/>
    <w:link w:val="Heading1"/>
    <w:uiPriority w:val="9"/>
    <w:rsid w:val="0038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A98"/>
    <w:pPr>
      <w:ind w:left="720"/>
      <w:contextualSpacing/>
    </w:pPr>
  </w:style>
  <w:style w:type="paragraph" w:styleId="NoSpacing">
    <w:name w:val="No Spacing"/>
    <w:uiPriority w:val="1"/>
    <w:qFormat/>
    <w:rsid w:val="00337E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08"/>
    <w:rPr>
      <w:b/>
      <w:bCs/>
      <w:sz w:val="20"/>
      <w:szCs w:val="20"/>
    </w:rPr>
  </w:style>
  <w:style w:type="paragraph" w:customStyle="1" w:styleId="CDEFooter">
    <w:name w:val="CDE Footer"/>
    <w:basedOn w:val="Normal"/>
    <w:link w:val="CDEFooterChar"/>
    <w:rsid w:val="00F924D7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F924D7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 Edun</dc:creator>
  <cp:keywords/>
  <dc:description/>
  <cp:lastModifiedBy>Sherita Alai</cp:lastModifiedBy>
  <cp:revision>7</cp:revision>
  <dcterms:created xsi:type="dcterms:W3CDTF">2021-03-30T16:56:00Z</dcterms:created>
  <dcterms:modified xsi:type="dcterms:W3CDTF">2021-03-30T17:18:00Z</dcterms:modified>
</cp:coreProperties>
</file>