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AAED" w14:textId="77777777" w:rsidR="00DB251B" w:rsidRDefault="00DB251B"/>
    <w:tbl>
      <w:tblPr>
        <w:tblW w:w="9868" w:type="dxa"/>
        <w:tblInd w:w="-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5"/>
        <w:gridCol w:w="9053"/>
      </w:tblGrid>
      <w:tr w:rsidR="0073596B" w14:paraId="274D3233" w14:textId="77777777" w:rsidTr="00B70A4C">
        <w:trPr>
          <w:trHeight w:val="369"/>
        </w:trPr>
        <w:tc>
          <w:tcPr>
            <w:tcW w:w="9868" w:type="dxa"/>
            <w:gridSpan w:val="2"/>
          </w:tcPr>
          <w:p w14:paraId="1FD41C44" w14:textId="786531D6" w:rsidR="0073596B" w:rsidRDefault="0073596B" w:rsidP="007359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="008358D4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DB251B">
              <w:rPr>
                <w:rFonts w:ascii="Arial" w:hAnsi="Arial" w:cs="Arial"/>
                <w:b/>
                <w:bCs/>
                <w:sz w:val="22"/>
                <w:szCs w:val="22"/>
              </w:rPr>
              <w:t>Has the patient had at least 15 days/month with pain for at least 6 months?</w:t>
            </w:r>
            <w:r w:rsidR="00EA0D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A0DD8" w:rsidRPr="00B70A4C">
              <w:rPr>
                <w:rFonts w:ascii="Arial" w:hAnsi="Arial" w:cs="Arial"/>
                <w:sz w:val="22"/>
                <w:szCs w:val="22"/>
              </w:rPr>
              <w:t>Yes/No/Unknown</w:t>
            </w:r>
          </w:p>
        </w:tc>
      </w:tr>
      <w:tr w:rsidR="0073596B" w14:paraId="1F7A015B" w14:textId="77777777" w:rsidTr="00B70A4C">
        <w:trPr>
          <w:trHeight w:val="540"/>
        </w:trPr>
        <w:tc>
          <w:tcPr>
            <w:tcW w:w="9868" w:type="dxa"/>
            <w:gridSpan w:val="2"/>
          </w:tcPr>
          <w:p w14:paraId="578B8BAB" w14:textId="3AC96A45" w:rsidR="0073596B" w:rsidRDefault="0073596B" w:rsidP="007542AA">
            <w:pPr>
              <w:tabs>
                <w:tab w:val="left" w:pos="26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8358D4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DB251B">
              <w:rPr>
                <w:rFonts w:ascii="Arial" w:hAnsi="Arial" w:cs="Arial"/>
                <w:b/>
                <w:bCs/>
                <w:sz w:val="22"/>
                <w:szCs w:val="22"/>
              </w:rPr>
              <w:t>Does the patient display at least 1 on the following signs</w:t>
            </w:r>
            <w:r w:rsidRPr="00DB25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596B">
              <w:rPr>
                <w:rFonts w:ascii="Arial" w:hAnsi="Arial" w:cs="Arial"/>
                <w:iCs/>
                <w:sz w:val="22"/>
                <w:szCs w:val="22"/>
              </w:rPr>
              <w:t xml:space="preserve">(type </w:t>
            </w:r>
            <w:r w:rsidRPr="0073596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"x" </w:t>
            </w:r>
            <w:r w:rsidRPr="0073596B">
              <w:rPr>
                <w:rFonts w:ascii="Arial" w:hAnsi="Arial" w:cs="Arial"/>
                <w:iCs/>
                <w:sz w:val="22"/>
                <w:szCs w:val="22"/>
              </w:rPr>
              <w:t xml:space="preserve">in box next to item if </w:t>
            </w:r>
            <w:r w:rsidRPr="0073596B">
              <w:rPr>
                <w:rFonts w:ascii="Arial" w:hAnsi="Arial" w:cs="Arial"/>
                <w:iCs/>
                <w:sz w:val="22"/>
                <w:szCs w:val="22"/>
              </w:rPr>
              <w:tab/>
              <w:t>applicable to patient)</w:t>
            </w:r>
            <w:r w:rsidRPr="0073596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DB25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596B" w14:paraId="6A345F1D" w14:textId="77777777" w:rsidTr="00B70A4C">
        <w:trPr>
          <w:trHeight w:val="279"/>
        </w:trPr>
        <w:tc>
          <w:tcPr>
            <w:tcW w:w="815" w:type="dxa"/>
          </w:tcPr>
          <w:p w14:paraId="2692B88E" w14:textId="77777777" w:rsidR="0073596B" w:rsidRDefault="0073596B" w:rsidP="00754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3" w:type="dxa"/>
          </w:tcPr>
          <w:p w14:paraId="65BEF7C6" w14:textId="19466CD7" w:rsidR="0073596B" w:rsidRPr="00EA0DD8" w:rsidRDefault="0073596B" w:rsidP="00EA0DD8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DD8">
              <w:rPr>
                <w:rFonts w:ascii="Arial" w:hAnsi="Arial" w:cs="Arial"/>
                <w:iCs/>
                <w:sz w:val="22"/>
                <w:szCs w:val="22"/>
              </w:rPr>
              <w:t>Palpation of the region of reported pain elicits focal pain or tenderness</w:t>
            </w:r>
          </w:p>
        </w:tc>
      </w:tr>
      <w:tr w:rsidR="007542AA" w14:paraId="11E649B9" w14:textId="77777777" w:rsidTr="00B70A4C">
        <w:trPr>
          <w:trHeight w:val="270"/>
        </w:trPr>
        <w:tc>
          <w:tcPr>
            <w:tcW w:w="815" w:type="dxa"/>
          </w:tcPr>
          <w:p w14:paraId="7631C2DC" w14:textId="77777777" w:rsidR="007542AA" w:rsidRDefault="007542AA" w:rsidP="00754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3" w:type="dxa"/>
          </w:tcPr>
          <w:p w14:paraId="6E0D5E44" w14:textId="3DCA22A3" w:rsidR="007542AA" w:rsidRPr="00EA0DD8" w:rsidRDefault="007542AA" w:rsidP="00EA0DD8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DD8">
              <w:rPr>
                <w:rFonts w:ascii="Arial" w:hAnsi="Arial" w:cs="Arial"/>
                <w:iCs/>
                <w:sz w:val="22"/>
                <w:szCs w:val="22"/>
              </w:rPr>
              <w:t>Movement of the region of reported pain elicits focal pain</w:t>
            </w:r>
          </w:p>
        </w:tc>
      </w:tr>
      <w:tr w:rsidR="007542AA" w14:paraId="4E997456" w14:textId="77777777" w:rsidTr="00B70A4C">
        <w:trPr>
          <w:trHeight w:val="230"/>
        </w:trPr>
        <w:tc>
          <w:tcPr>
            <w:tcW w:w="815" w:type="dxa"/>
          </w:tcPr>
          <w:p w14:paraId="4AA6EACA" w14:textId="77777777" w:rsidR="007542AA" w:rsidRDefault="007542AA" w:rsidP="00754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3" w:type="dxa"/>
          </w:tcPr>
          <w:p w14:paraId="008A2426" w14:textId="0E9F9957" w:rsidR="007542AA" w:rsidRPr="00EA0DD8" w:rsidRDefault="007542AA" w:rsidP="00EA0DD8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DD8">
              <w:rPr>
                <w:rFonts w:ascii="Arial" w:hAnsi="Arial" w:cs="Arial"/>
                <w:iCs/>
                <w:sz w:val="22"/>
                <w:szCs w:val="22"/>
              </w:rPr>
              <w:t>Decreased range of motion or weakness in the region of reported pain</w:t>
            </w:r>
          </w:p>
        </w:tc>
      </w:tr>
      <w:tr w:rsidR="007542AA" w14:paraId="444FF8D6" w14:textId="77777777" w:rsidTr="00B70A4C">
        <w:trPr>
          <w:trHeight w:val="230"/>
        </w:trPr>
        <w:tc>
          <w:tcPr>
            <w:tcW w:w="815" w:type="dxa"/>
          </w:tcPr>
          <w:p w14:paraId="7010D95D" w14:textId="77777777" w:rsidR="007542AA" w:rsidRDefault="007542AA" w:rsidP="00754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3" w:type="dxa"/>
          </w:tcPr>
          <w:p w14:paraId="516FAD16" w14:textId="1BCA5515" w:rsidR="007542AA" w:rsidRPr="00EA0DD8" w:rsidRDefault="007542AA" w:rsidP="00EA0DD8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DD8">
              <w:rPr>
                <w:rFonts w:ascii="Arial" w:hAnsi="Arial" w:cs="Arial"/>
                <w:iCs/>
                <w:sz w:val="22"/>
                <w:szCs w:val="22"/>
              </w:rPr>
              <w:t xml:space="preserve">Evidence of skin ulcer in the region of reported pain </w:t>
            </w:r>
          </w:p>
        </w:tc>
      </w:tr>
      <w:tr w:rsidR="007542AA" w14:paraId="28898D8A" w14:textId="77777777" w:rsidTr="00B70A4C">
        <w:trPr>
          <w:trHeight w:val="540"/>
        </w:trPr>
        <w:tc>
          <w:tcPr>
            <w:tcW w:w="815" w:type="dxa"/>
          </w:tcPr>
          <w:p w14:paraId="4B0A0D65" w14:textId="77777777" w:rsidR="007542AA" w:rsidRDefault="007542AA" w:rsidP="00754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3" w:type="dxa"/>
          </w:tcPr>
          <w:p w14:paraId="5BB0CBDC" w14:textId="05C96B9B" w:rsidR="007542AA" w:rsidRPr="00EA0DD8" w:rsidRDefault="007542AA" w:rsidP="00EA0DD8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DD8">
              <w:rPr>
                <w:rFonts w:ascii="Arial" w:hAnsi="Arial" w:cs="Arial"/>
                <w:iCs/>
                <w:sz w:val="22"/>
                <w:szCs w:val="22"/>
              </w:rPr>
              <w:t>Evidence of hepatobiliary or splenic imaging abnormalities (e</w:t>
            </w:r>
            <w:r w:rsidR="00BA1BDB" w:rsidRPr="00EA0DD8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EA0DD8">
              <w:rPr>
                <w:rFonts w:ascii="Arial" w:hAnsi="Arial" w:cs="Arial"/>
                <w:iCs/>
                <w:sz w:val="22"/>
                <w:szCs w:val="22"/>
              </w:rPr>
              <w:t>g.</w:t>
            </w:r>
            <w:r w:rsidR="00BA1BDB" w:rsidRPr="00EA0DD8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EA0DD8">
              <w:rPr>
                <w:rFonts w:ascii="Arial" w:hAnsi="Arial" w:cs="Arial"/>
                <w:iCs/>
                <w:sz w:val="22"/>
                <w:szCs w:val="22"/>
              </w:rPr>
              <w:t xml:space="preserve"> splenic infarct, chronic </w:t>
            </w:r>
            <w:r w:rsidR="00EA0DD8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EA0DD8">
              <w:rPr>
                <w:rFonts w:ascii="Arial" w:hAnsi="Arial" w:cs="Arial"/>
                <w:iCs/>
                <w:sz w:val="22"/>
                <w:szCs w:val="22"/>
              </w:rPr>
              <w:t>ancreatitis) consistent with the region of reported pain</w:t>
            </w:r>
          </w:p>
        </w:tc>
      </w:tr>
      <w:tr w:rsidR="007542AA" w14:paraId="00DCEEB2" w14:textId="77777777" w:rsidTr="00B70A4C">
        <w:trPr>
          <w:trHeight w:val="525"/>
        </w:trPr>
        <w:tc>
          <w:tcPr>
            <w:tcW w:w="815" w:type="dxa"/>
          </w:tcPr>
          <w:p w14:paraId="4007C013" w14:textId="77777777" w:rsidR="007542AA" w:rsidRDefault="007542AA" w:rsidP="00754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3" w:type="dxa"/>
          </w:tcPr>
          <w:p w14:paraId="7067ABAD" w14:textId="77777777" w:rsidR="007542AA" w:rsidRPr="00B70A4C" w:rsidRDefault="00EA0DD8" w:rsidP="00EA0DD8">
            <w:pPr>
              <w:pStyle w:val="ListParagraph"/>
              <w:numPr>
                <w:ilvl w:val="0"/>
                <w:numId w:val="2"/>
              </w:num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</w:t>
            </w:r>
            <w:r w:rsidR="007542AA" w:rsidRPr="00EA0DD8">
              <w:rPr>
                <w:rFonts w:ascii="Arial" w:hAnsi="Arial" w:cs="Arial"/>
                <w:iCs/>
                <w:sz w:val="22"/>
                <w:szCs w:val="22"/>
              </w:rPr>
              <w:t>vidence of imaging abnormalities consistent with bone infarction or avascular necrosis in the region of reported pain</w:t>
            </w:r>
          </w:p>
          <w:p w14:paraId="046063AF" w14:textId="1896E8A4" w:rsidR="00B70A4C" w:rsidRPr="00EA0DD8" w:rsidRDefault="00B70A4C" w:rsidP="00B70A4C">
            <w:pPr>
              <w:pStyle w:val="ListParagraph"/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15C8111" w14:textId="7812218A" w:rsidR="008358D4" w:rsidRDefault="008358D4" w:rsidP="008358D4">
      <w:r>
        <w:t>* Core CDEs</w:t>
      </w:r>
    </w:p>
    <w:sectPr w:rsidR="008358D4" w:rsidSect="007359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39332" w14:textId="77777777" w:rsidR="00DB251B" w:rsidRDefault="00DB251B" w:rsidP="00DB251B">
      <w:r>
        <w:separator/>
      </w:r>
    </w:p>
  </w:endnote>
  <w:endnote w:type="continuationSeparator" w:id="0">
    <w:p w14:paraId="1EDC6766" w14:textId="77777777" w:rsidR="00DB251B" w:rsidRDefault="00DB251B" w:rsidP="00DB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F3A0" w14:textId="76AB7FB3" w:rsidR="0073596B" w:rsidRPr="0073596B" w:rsidRDefault="0073596B" w:rsidP="0073596B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462BCD">
      <w:rPr>
        <w:rFonts w:ascii="Arial" w:hAnsi="Arial" w:cs="Arial"/>
      </w:rPr>
      <w:t>0.1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4540" w14:textId="77777777" w:rsidR="00DB251B" w:rsidRDefault="00DB251B" w:rsidP="00DB251B">
      <w:r>
        <w:separator/>
      </w:r>
    </w:p>
  </w:footnote>
  <w:footnote w:type="continuationSeparator" w:id="0">
    <w:p w14:paraId="2625B1EE" w14:textId="77777777" w:rsidR="00DB251B" w:rsidRDefault="00DB251B" w:rsidP="00DB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0E45" w14:textId="77777777" w:rsidR="00DB251B" w:rsidRPr="00DB251B" w:rsidRDefault="00CE6441" w:rsidP="00DB251B">
    <w:pPr>
      <w:pStyle w:val="Heading1"/>
      <w:rPr>
        <w:rFonts w:ascii="Arial" w:hAnsi="Arial"/>
      </w:rPr>
    </w:pPr>
    <w:r>
      <w:rPr>
        <w:rFonts w:ascii="Arial" w:hAnsi="Arial"/>
      </w:rPr>
      <w:t>Chronic Pain</w:t>
    </w:r>
  </w:p>
  <w:p w14:paraId="48F250A5" w14:textId="77777777" w:rsidR="00DB251B" w:rsidRPr="00DB251B" w:rsidRDefault="00DB251B" w:rsidP="00DB251B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DB251B">
      <w:rPr>
        <w:rFonts w:ascii="Arial" w:hAnsi="Arial" w:cs="Arial"/>
        <w:sz w:val="22"/>
        <w:szCs w:val="22"/>
      </w:rPr>
      <w:t>[Study Name/ID pre-filled]</w:t>
    </w:r>
    <w:r w:rsidRPr="00DB251B">
      <w:rPr>
        <w:rFonts w:ascii="Arial" w:hAnsi="Arial" w:cs="Arial"/>
        <w:sz w:val="22"/>
        <w:szCs w:val="22"/>
      </w:rPr>
      <w:tab/>
    </w:r>
    <w:r w:rsidRPr="00DB251B">
      <w:rPr>
        <w:rFonts w:ascii="Arial" w:hAnsi="Arial" w:cs="Arial"/>
        <w:sz w:val="22"/>
        <w:szCs w:val="22"/>
      </w:rPr>
      <w:tab/>
      <w:t xml:space="preserve">Site Name: </w:t>
    </w:r>
  </w:p>
  <w:p w14:paraId="130CB325" w14:textId="77777777" w:rsidR="00DB251B" w:rsidRPr="00DB251B" w:rsidRDefault="00DB251B" w:rsidP="00DB251B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DB251B">
      <w:rPr>
        <w:rFonts w:ascii="Arial" w:hAnsi="Arial" w:cs="Arial"/>
        <w:sz w:val="22"/>
        <w:szCs w:val="22"/>
      </w:rPr>
      <w:tab/>
    </w:r>
    <w:r w:rsidRPr="00DB251B">
      <w:rPr>
        <w:rFonts w:ascii="Arial" w:hAnsi="Arial" w:cs="Arial"/>
        <w:sz w:val="22"/>
        <w:szCs w:val="22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1A09"/>
    <w:multiLevelType w:val="hybridMultilevel"/>
    <w:tmpl w:val="1F4E41F0"/>
    <w:lvl w:ilvl="0" w:tplc="B2447A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012A"/>
    <w:multiLevelType w:val="hybridMultilevel"/>
    <w:tmpl w:val="1BDC1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D0B58"/>
    <w:multiLevelType w:val="hybridMultilevel"/>
    <w:tmpl w:val="B5E6B714"/>
    <w:lvl w:ilvl="0" w:tplc="CD9C65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3309C"/>
    <w:multiLevelType w:val="hybridMultilevel"/>
    <w:tmpl w:val="209EA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00"/>
    <w:multiLevelType w:val="hybridMultilevel"/>
    <w:tmpl w:val="60A88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7E33"/>
    <w:multiLevelType w:val="hybridMultilevel"/>
    <w:tmpl w:val="9458922A"/>
    <w:lvl w:ilvl="0" w:tplc="B2447A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1B"/>
    <w:rsid w:val="000D3AC8"/>
    <w:rsid w:val="00204078"/>
    <w:rsid w:val="002E5DA3"/>
    <w:rsid w:val="00462BCD"/>
    <w:rsid w:val="00465475"/>
    <w:rsid w:val="00567552"/>
    <w:rsid w:val="005B5F96"/>
    <w:rsid w:val="006373D7"/>
    <w:rsid w:val="0073596B"/>
    <w:rsid w:val="007542AA"/>
    <w:rsid w:val="008358D4"/>
    <w:rsid w:val="00960C27"/>
    <w:rsid w:val="00A03605"/>
    <w:rsid w:val="00B66536"/>
    <w:rsid w:val="00B70A4C"/>
    <w:rsid w:val="00BA1BDB"/>
    <w:rsid w:val="00C504CD"/>
    <w:rsid w:val="00CE6441"/>
    <w:rsid w:val="00DB251B"/>
    <w:rsid w:val="00EA0DD8"/>
    <w:rsid w:val="00F064B9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847F20"/>
  <w15:chartTrackingRefBased/>
  <w15:docId w15:val="{64C720D3-230F-4E95-96E7-AABFAA1D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A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51B"/>
    <w:pPr>
      <w:keepNext/>
      <w:spacing w:before="240" w:after="60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5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51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51B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73596B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73596B"/>
    <w:rPr>
      <w:rFonts w:ascii="Arial Narrow" w:eastAsia="Times New Roman" w:hAnsi="Arial Narrow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358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4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0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Rebecca Johnson</cp:lastModifiedBy>
  <cp:revision>4</cp:revision>
  <dcterms:created xsi:type="dcterms:W3CDTF">2021-01-04T20:43:00Z</dcterms:created>
  <dcterms:modified xsi:type="dcterms:W3CDTF">2021-05-17T18:16:00Z</dcterms:modified>
</cp:coreProperties>
</file>